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02850" w:rsidTr="00F8170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м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02850" w:rsidRDefault="00602850" w:rsidP="00F81707">
            <w:pPr>
              <w:tabs>
                <w:tab w:val="left" w:pos="585"/>
                <w:tab w:val="left" w:pos="4020"/>
              </w:tabs>
              <w:ind w:firstLine="851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229952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2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Ишимбаевский сельсовет муниципального района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ind w:firstLine="851"/>
              <w:jc w:val="center"/>
              <w:rPr>
                <w:sz w:val="24"/>
                <w:szCs w:val="24"/>
              </w:rPr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602850" w:rsidTr="00F8170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Ишембай ауылы, Й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шт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р урамы, 6</w:t>
            </w: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с.Ишимбаево,ул. Молодежная, 6</w:t>
            </w: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</w:tr>
    </w:tbl>
    <w:p w:rsidR="00602850" w:rsidRPr="000B619B" w:rsidRDefault="00602850" w:rsidP="00602850">
      <w:pPr>
        <w:outlineLvl w:val="0"/>
        <w:rPr>
          <w:b/>
          <w:bCs/>
          <w:szCs w:val="28"/>
        </w:rPr>
      </w:pPr>
      <w:r>
        <w:rPr>
          <w:rFonts w:ascii="TimBashk" w:hAnsi="TimBashk"/>
          <w:b/>
          <w:szCs w:val="28"/>
        </w:rPr>
        <w:t xml:space="preserve">          </w:t>
      </w:r>
      <w:r w:rsidR="00582F0B">
        <w:rPr>
          <w:rFonts w:ascii="TimBashk" w:hAnsi="TimBashk"/>
          <w:b/>
          <w:szCs w:val="28"/>
        </w:rPr>
        <w:t xml:space="preserve">             </w:t>
      </w:r>
      <w:r>
        <w:rPr>
          <w:rFonts w:ascii="TimBashk" w:hAnsi="TimBashk"/>
          <w:b/>
          <w:szCs w:val="28"/>
        </w:rPr>
        <w:t>КАРАР</w:t>
      </w:r>
      <w:r w:rsidRPr="000B619B">
        <w:rPr>
          <w:b/>
          <w:szCs w:val="28"/>
        </w:rPr>
        <w:t xml:space="preserve">                                       </w:t>
      </w:r>
      <w:r w:rsidR="00582F0B">
        <w:rPr>
          <w:b/>
          <w:szCs w:val="28"/>
        </w:rPr>
        <w:t xml:space="preserve">            </w:t>
      </w:r>
      <w:r w:rsidRPr="000B619B">
        <w:rPr>
          <w:b/>
          <w:szCs w:val="28"/>
        </w:rPr>
        <w:t xml:space="preserve">                             ПОСТАНОВЛЕНИЕ</w:t>
      </w:r>
    </w:p>
    <w:p w:rsidR="00602850" w:rsidRDefault="00602850" w:rsidP="00602850">
      <w:pPr>
        <w:pStyle w:val="ConsPlusTitle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602850" w:rsidRPr="00A45748" w:rsidRDefault="00602850" w:rsidP="00602850">
      <w:pPr>
        <w:pStyle w:val="ConsPlusTitle"/>
        <w:widowControl/>
        <w:rPr>
          <w:rFonts w:ascii="Times New Roman" w:hAnsi="Times New Roman"/>
          <w:color w:val="000000"/>
          <w:sz w:val="28"/>
          <w:szCs w:val="28"/>
        </w:rPr>
      </w:pP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F04A6C">
        <w:rPr>
          <w:rFonts w:ascii="Times New Roman" w:hAnsi="Times New Roman" w:cs="Times New Roman"/>
          <w:b w:val="0"/>
          <w:sz w:val="28"/>
          <w:szCs w:val="28"/>
        </w:rPr>
        <w:t>22</w:t>
      </w:r>
      <w:r w:rsidRPr="00A45748"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апрель  202</w:t>
      </w:r>
      <w:r w:rsidR="00F04A6C">
        <w:rPr>
          <w:rFonts w:ascii="Times New Roman" w:hAnsi="Times New Roman" w:cs="Times New Roman"/>
          <w:b w:val="0"/>
          <w:sz w:val="28"/>
          <w:szCs w:val="28"/>
        </w:rPr>
        <w:t>4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йыл                          №1</w:t>
      </w:r>
      <w:r w:rsidR="00F04A6C">
        <w:rPr>
          <w:rFonts w:ascii="Times New Roman" w:hAnsi="Times New Roman" w:cs="Times New Roman"/>
          <w:b w:val="0"/>
          <w:sz w:val="28"/>
          <w:szCs w:val="28"/>
        </w:rPr>
        <w:t>5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F04A6C">
        <w:rPr>
          <w:rFonts w:ascii="Times New Roman" w:hAnsi="Times New Roman" w:cs="Times New Roman"/>
          <w:b w:val="0"/>
          <w:sz w:val="28"/>
          <w:szCs w:val="28"/>
        </w:rPr>
        <w:t>22</w:t>
      </w:r>
      <w:r w:rsidRPr="00A45748"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апреля</w:t>
      </w:r>
      <w:r w:rsidR="00F04A6C">
        <w:rPr>
          <w:rFonts w:ascii="Times New Roman" w:hAnsi="Times New Roman" w:cs="Times New Roman"/>
          <w:b w:val="0"/>
          <w:sz w:val="28"/>
          <w:szCs w:val="28"/>
        </w:rPr>
        <w:t xml:space="preserve">  2024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602850" w:rsidRPr="00A45748" w:rsidRDefault="00602850" w:rsidP="00602850">
      <w:pPr>
        <w:ind w:firstLine="851"/>
        <w:jc w:val="center"/>
        <w:rPr>
          <w:color w:val="000000"/>
          <w:sz w:val="28"/>
          <w:szCs w:val="28"/>
        </w:rPr>
      </w:pPr>
    </w:p>
    <w:p w:rsidR="00F04A6C" w:rsidRDefault="00F04A6C" w:rsidP="00F04A6C">
      <w:pPr>
        <w:tabs>
          <w:tab w:val="left" w:pos="1601"/>
        </w:tabs>
        <w:jc w:val="center"/>
        <w:rPr>
          <w:sz w:val="28"/>
          <w:szCs w:val="28"/>
        </w:rPr>
      </w:pPr>
      <w:r w:rsidRPr="00F04A6C">
        <w:rPr>
          <w:sz w:val="28"/>
          <w:szCs w:val="28"/>
        </w:rPr>
        <w:t xml:space="preserve">О проведении месячника пожарной безопасности на территории </w:t>
      </w:r>
      <w:r>
        <w:rPr>
          <w:sz w:val="28"/>
          <w:szCs w:val="28"/>
        </w:rPr>
        <w:t xml:space="preserve">сельского поселения Ишимбаевский сельсовет </w:t>
      </w:r>
      <w:r w:rsidRPr="00F04A6C">
        <w:rPr>
          <w:sz w:val="28"/>
          <w:szCs w:val="28"/>
        </w:rPr>
        <w:t>муниципального района</w:t>
      </w:r>
    </w:p>
    <w:p w:rsidR="00F04A6C" w:rsidRDefault="00F04A6C" w:rsidP="00F04A6C">
      <w:pPr>
        <w:tabs>
          <w:tab w:val="left" w:pos="1601"/>
        </w:tabs>
        <w:jc w:val="center"/>
        <w:rPr>
          <w:sz w:val="28"/>
          <w:szCs w:val="28"/>
        </w:rPr>
      </w:pPr>
      <w:r w:rsidRPr="00F04A6C">
        <w:rPr>
          <w:sz w:val="28"/>
          <w:szCs w:val="28"/>
        </w:rPr>
        <w:t>Салаватский район Республики Башкортостан</w:t>
      </w:r>
    </w:p>
    <w:p w:rsidR="00F04A6C" w:rsidRDefault="00F04A6C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F04A6C" w:rsidRDefault="00F04A6C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F04A6C" w:rsidRDefault="00F04A6C" w:rsidP="00D91D22">
      <w:pPr>
        <w:tabs>
          <w:tab w:val="left" w:pos="16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04A6C">
        <w:rPr>
          <w:sz w:val="28"/>
          <w:szCs w:val="28"/>
        </w:rPr>
        <w:t xml:space="preserve">В целях воспитания у граждан культуры противопожарной безопасности, сохранения общей тенденции снижения пожаров и последствий от них, подготовки населенных пунктов и хозяйствующих субъектов к весенне-летнему пожароопасному периоду, организации исполнения Федерального закона от 21,12.1994 № 69-ФЗ «О пожарной безопасности», Федерального закона от 6 октября 2003 года № 131-ФЗ «Об общих принципах организации местного самоуправления в Российской Федерации, постановления Правительства Республики Башкортостан от 16.04.2012 № 111 «О ежегодном комплексе мероприятий по обеспечению пожарной безопасности в весенне-летний пожароопасный период на территории Республики Башкортостан», Администрация </w:t>
      </w:r>
      <w:r>
        <w:rPr>
          <w:sz w:val="28"/>
          <w:szCs w:val="28"/>
        </w:rPr>
        <w:t>сельского поселения Ишимбаевский сельсовет</w:t>
      </w:r>
      <w:r w:rsidRPr="00F04A6C">
        <w:rPr>
          <w:sz w:val="28"/>
          <w:szCs w:val="28"/>
        </w:rPr>
        <w:t xml:space="preserve"> муниципального района Салаватский район Республики Башкортостан ПОСТАНОВЛЯЕТ: </w:t>
      </w:r>
    </w:p>
    <w:p w:rsidR="00F04A6C" w:rsidRDefault="00F04A6C" w:rsidP="00D91D22">
      <w:pPr>
        <w:tabs>
          <w:tab w:val="left" w:pos="16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4A6C">
        <w:rPr>
          <w:sz w:val="28"/>
          <w:szCs w:val="28"/>
        </w:rPr>
        <w:t xml:space="preserve">1. В период с 25 апреля по 25 мая 2024 года провести месячник пожарной безопасности на территории </w:t>
      </w:r>
      <w:r>
        <w:rPr>
          <w:sz w:val="28"/>
          <w:szCs w:val="28"/>
        </w:rPr>
        <w:t>сельского поселения Ишимбаевский сельсовет</w:t>
      </w:r>
      <w:r w:rsidRPr="00F04A6C">
        <w:rPr>
          <w:sz w:val="28"/>
          <w:szCs w:val="28"/>
        </w:rPr>
        <w:t xml:space="preserve"> муниципального района Салаватский район Республики Башкортостан. </w:t>
      </w:r>
    </w:p>
    <w:p w:rsidR="00F04A6C" w:rsidRDefault="00F04A6C" w:rsidP="00D91D22">
      <w:pPr>
        <w:tabs>
          <w:tab w:val="left" w:pos="16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04A6C">
        <w:rPr>
          <w:sz w:val="28"/>
          <w:szCs w:val="28"/>
        </w:rPr>
        <w:t xml:space="preserve">2.Утвердить план основных мероприятий, проводимых в период месячника по пожарной безопасности, согласно приложению. </w:t>
      </w:r>
    </w:p>
    <w:p w:rsidR="00D91D22" w:rsidRPr="00A45748" w:rsidRDefault="00F04A6C" w:rsidP="00D91D22">
      <w:pPr>
        <w:tabs>
          <w:tab w:val="left" w:pos="16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06D4" w:rsidRPr="00A45748">
        <w:rPr>
          <w:sz w:val="28"/>
          <w:szCs w:val="28"/>
        </w:rPr>
        <w:t>3.</w:t>
      </w:r>
      <w:r w:rsidR="00D91D22" w:rsidRPr="00A45748">
        <w:rPr>
          <w:sz w:val="28"/>
          <w:szCs w:val="28"/>
        </w:rPr>
        <w:t>Рекомендовать директорам школ</w:t>
      </w:r>
      <w:r w:rsidR="006B06D4" w:rsidRPr="00A45748">
        <w:rPr>
          <w:sz w:val="28"/>
          <w:szCs w:val="28"/>
        </w:rPr>
        <w:t>: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- проводить соответствующую работу по обеспечению пожарной безопасности оздоровительных, дошкольных учреждений, мест летнего отдыха детей и подростков; </w:t>
      </w:r>
    </w:p>
    <w:p w:rsidR="006B06D4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- </w:t>
      </w:r>
      <w:r w:rsidR="00D91D22" w:rsidRPr="00A45748">
        <w:rPr>
          <w:sz w:val="28"/>
          <w:szCs w:val="28"/>
        </w:rPr>
        <w:t xml:space="preserve">открытие данной категории объектов разрешать только после выполнения в полном объёме противопожарных мероприятий и проведения инструктажей о соблюдении мер пожарной безопасности работников и ответственных лиц;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>- в образовательных учреждениях проработать вопрос профилактики пожаров по причине детской шалости с огнем, а также проведении с учащимися общеобразовательных учреждений, с детьми в дошкольных учреждениях «Уроков безопасности» по вопросам соблюдения элементарных мер пожарной безопасности в быту;</w:t>
      </w:r>
    </w:p>
    <w:p w:rsidR="00A45748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- перед началом летних каникул проводить дополнительную работу по обучению детей мерам пожарной безопасности; </w:t>
      </w:r>
    </w:p>
    <w:p w:rsidR="00A45748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A45748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в летний период активно проводить пожарно-профилактическую работу с детьми в лагерях дневного пребывания (экскурсии в ПЧ, тематические викторины, конкурсы, выпуск стенной печати, агитбригады и т.п.);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до начала нового учебного периода проводить комплекс мероприятий по устранению нарушений требований пожарной безопасности в учреждениях образования в случае их выявления. </w:t>
      </w:r>
    </w:p>
    <w:p w:rsidR="006B06D4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        4</w:t>
      </w:r>
      <w:r w:rsidR="00D91D22" w:rsidRPr="00A45748">
        <w:rPr>
          <w:sz w:val="28"/>
          <w:szCs w:val="28"/>
        </w:rPr>
        <w:t>.</w:t>
      </w:r>
      <w:r w:rsidR="006B06D4" w:rsidRPr="00A45748">
        <w:rPr>
          <w:sz w:val="28"/>
          <w:szCs w:val="28"/>
        </w:rPr>
        <w:t>В</w:t>
      </w:r>
      <w:r w:rsidR="00D91D22" w:rsidRPr="00A45748">
        <w:rPr>
          <w:sz w:val="28"/>
          <w:szCs w:val="28"/>
        </w:rPr>
        <w:t xml:space="preserve"> рамках обеспечения первичных мер пожарной безопасности на территори</w:t>
      </w:r>
      <w:r w:rsidR="006B06D4" w:rsidRPr="00A45748">
        <w:rPr>
          <w:sz w:val="28"/>
          <w:szCs w:val="28"/>
        </w:rPr>
        <w:t>и</w:t>
      </w:r>
      <w:r w:rsidR="00D91D22" w:rsidRPr="00A45748">
        <w:rPr>
          <w:sz w:val="28"/>
          <w:szCs w:val="28"/>
        </w:rPr>
        <w:t xml:space="preserve"> сельск</w:t>
      </w:r>
      <w:r w:rsidR="006B06D4" w:rsidRPr="00A45748">
        <w:rPr>
          <w:sz w:val="28"/>
          <w:szCs w:val="28"/>
        </w:rPr>
        <w:t>ого</w:t>
      </w:r>
      <w:r w:rsidR="00D91D22" w:rsidRPr="00A45748">
        <w:rPr>
          <w:sz w:val="28"/>
          <w:szCs w:val="28"/>
        </w:rPr>
        <w:t xml:space="preserve"> поселени</w:t>
      </w:r>
      <w:r w:rsidR="006B06D4" w:rsidRPr="00A45748">
        <w:rPr>
          <w:sz w:val="28"/>
          <w:szCs w:val="28"/>
        </w:rPr>
        <w:t>я</w:t>
      </w:r>
      <w:r w:rsidR="00D91D22" w:rsidRPr="00A45748">
        <w:rPr>
          <w:sz w:val="28"/>
          <w:szCs w:val="28"/>
        </w:rPr>
        <w:t xml:space="preserve">: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привлекать население, а также противопожарную технику к тушению лесных пожаров; </w:t>
      </w: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</w:t>
      </w:r>
      <w:r w:rsidR="00D91D22" w:rsidRPr="00A45748">
        <w:rPr>
          <w:sz w:val="28"/>
          <w:szCs w:val="28"/>
        </w:rPr>
        <w:t xml:space="preserve">запретить сельскохозяйственным </w:t>
      </w:r>
      <w:r w:rsidRPr="00A45748">
        <w:rPr>
          <w:sz w:val="28"/>
          <w:szCs w:val="28"/>
        </w:rPr>
        <w:t>к</w:t>
      </w:r>
      <w:r w:rsidR="00D91D22" w:rsidRPr="00A45748">
        <w:rPr>
          <w:sz w:val="28"/>
          <w:szCs w:val="28"/>
        </w:rPr>
        <w:t xml:space="preserve">рестьянским (фермерским) хозяйствам сжигание стерни, останков соломы на полях;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провести разъяснительную работу с населением по мерам пожарной безопасности; </w:t>
      </w: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>-</w:t>
      </w:r>
      <w:r w:rsidR="00D91D22" w:rsidRPr="00A45748">
        <w:rPr>
          <w:sz w:val="28"/>
          <w:szCs w:val="28"/>
        </w:rPr>
        <w:t xml:space="preserve"> принять меры по очистке территорий </w:t>
      </w:r>
      <w:r w:rsidRPr="00A45748">
        <w:rPr>
          <w:sz w:val="28"/>
          <w:szCs w:val="28"/>
        </w:rPr>
        <w:t>учреждений</w:t>
      </w:r>
      <w:r w:rsidR="00D91D22" w:rsidRPr="00A45748">
        <w:rPr>
          <w:sz w:val="28"/>
          <w:szCs w:val="28"/>
        </w:rPr>
        <w:t xml:space="preserve">, дворов в жилом секторе от горючих отходов производства мусора и сухой растительности;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запретить в весенний период поджоги, разведение костров, выжигание сухой травы, мусора; </w:t>
      </w:r>
    </w:p>
    <w:p w:rsidR="00A45748" w:rsidRPr="00A45748" w:rsidRDefault="00D91D22" w:rsidP="00A45748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установить дополнительные ёмкости для воды, </w:t>
      </w:r>
      <w:r w:rsidR="00A45748" w:rsidRPr="00A45748">
        <w:rPr>
          <w:sz w:val="28"/>
          <w:szCs w:val="28"/>
        </w:rPr>
        <w:t xml:space="preserve">при необходимости отсыпать </w:t>
      </w:r>
      <w:r w:rsidRPr="00A45748">
        <w:rPr>
          <w:sz w:val="28"/>
          <w:szCs w:val="28"/>
        </w:rPr>
        <w:t>берега естественных водоемов для заправки водой пожарн</w:t>
      </w:r>
      <w:r w:rsidR="00A45748" w:rsidRPr="00A45748">
        <w:rPr>
          <w:sz w:val="28"/>
          <w:szCs w:val="28"/>
        </w:rPr>
        <w:t>ого</w:t>
      </w:r>
      <w:r w:rsidRPr="00A45748">
        <w:rPr>
          <w:sz w:val="28"/>
          <w:szCs w:val="28"/>
        </w:rPr>
        <w:t xml:space="preserve"> автомобил</w:t>
      </w:r>
      <w:r w:rsidR="00A45748" w:rsidRPr="00A45748">
        <w:rPr>
          <w:sz w:val="28"/>
          <w:szCs w:val="28"/>
        </w:rPr>
        <w:t>я.</w:t>
      </w:r>
      <w:r w:rsidRPr="00A45748">
        <w:rPr>
          <w:sz w:val="28"/>
          <w:szCs w:val="28"/>
        </w:rPr>
        <w:t xml:space="preserve"> </w:t>
      </w:r>
    </w:p>
    <w:p w:rsidR="00A45748" w:rsidRPr="00A45748" w:rsidRDefault="00A45748" w:rsidP="00A45748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A45748">
        <w:rPr>
          <w:color w:val="000000"/>
          <w:sz w:val="28"/>
          <w:szCs w:val="28"/>
        </w:rPr>
        <w:t>5. Настоящее постановление подлежит обнародованию в установленном порядке и размещению на официальном сайте Администрации сельского поселения Ишимбаевский сельсовет муниципального района Салаватский район Республики Башкортостан.</w:t>
      </w:r>
    </w:p>
    <w:p w:rsidR="00A45748" w:rsidRPr="00A45748" w:rsidRDefault="00A45748" w:rsidP="00A45748">
      <w:pPr>
        <w:ind w:firstLine="709"/>
        <w:rPr>
          <w:rFonts w:eastAsia="Calibri"/>
          <w:color w:val="000000"/>
          <w:sz w:val="28"/>
          <w:szCs w:val="28"/>
        </w:rPr>
      </w:pPr>
      <w:r w:rsidRPr="00A45748">
        <w:rPr>
          <w:rFonts w:eastAsia="Calibri"/>
          <w:color w:val="000000"/>
          <w:sz w:val="28"/>
          <w:szCs w:val="28"/>
        </w:rPr>
        <w:t>6. Контроль за исполнением настоящего постановления   оставляю за собой.</w:t>
      </w:r>
    </w:p>
    <w:p w:rsidR="00A45748" w:rsidRPr="00A45748" w:rsidRDefault="00A45748" w:rsidP="00A45748">
      <w:pPr>
        <w:ind w:firstLine="720"/>
        <w:rPr>
          <w:rFonts w:eastAsia="Calibri"/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  <w:r w:rsidRPr="00A45748">
        <w:rPr>
          <w:color w:val="000000"/>
          <w:sz w:val="28"/>
          <w:szCs w:val="28"/>
        </w:rPr>
        <w:t xml:space="preserve">         </w:t>
      </w: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45748">
        <w:rPr>
          <w:color w:val="000000"/>
          <w:sz w:val="28"/>
          <w:szCs w:val="28"/>
        </w:rPr>
        <w:t xml:space="preserve"> Глава сельского поселения:                                      Д.С.Сахаутдинов</w:t>
      </w: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F04A6C" w:rsidRDefault="00F04A6C" w:rsidP="00F04A6C">
      <w:pPr>
        <w:tabs>
          <w:tab w:val="left" w:pos="3644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</w:p>
    <w:p w:rsidR="00F04A6C" w:rsidRDefault="00F04A6C" w:rsidP="00F04A6C">
      <w:pPr>
        <w:tabs>
          <w:tab w:val="left" w:pos="3644"/>
        </w:tabs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 xml:space="preserve">сельского поселения </w:t>
      </w:r>
    </w:p>
    <w:p w:rsidR="00F04A6C" w:rsidRDefault="00F04A6C" w:rsidP="00F04A6C">
      <w:pPr>
        <w:tabs>
          <w:tab w:val="left" w:pos="3644"/>
        </w:tabs>
        <w:jc w:val="right"/>
        <w:rPr>
          <w:sz w:val="28"/>
          <w:szCs w:val="28"/>
        </w:rPr>
      </w:pPr>
      <w:r>
        <w:rPr>
          <w:sz w:val="28"/>
          <w:szCs w:val="28"/>
        </w:rPr>
        <w:t>Ишимбаевский сельсовет</w:t>
      </w:r>
      <w:r w:rsidRPr="00F04A6C">
        <w:rPr>
          <w:sz w:val="28"/>
          <w:szCs w:val="28"/>
        </w:rPr>
        <w:t xml:space="preserve"> муниципального района </w:t>
      </w:r>
    </w:p>
    <w:p w:rsidR="00F04A6C" w:rsidRDefault="00F04A6C" w:rsidP="00F04A6C">
      <w:pPr>
        <w:tabs>
          <w:tab w:val="left" w:pos="3644"/>
        </w:tabs>
        <w:jc w:val="right"/>
        <w:rPr>
          <w:sz w:val="28"/>
          <w:szCs w:val="28"/>
        </w:rPr>
      </w:pPr>
      <w:r w:rsidRPr="00F04A6C">
        <w:rPr>
          <w:sz w:val="28"/>
          <w:szCs w:val="28"/>
        </w:rPr>
        <w:t>Салаватский район Республики Башкортостан</w:t>
      </w:r>
      <w:r>
        <w:rPr>
          <w:sz w:val="28"/>
          <w:szCs w:val="28"/>
        </w:rPr>
        <w:t xml:space="preserve"> </w:t>
      </w:r>
    </w:p>
    <w:p w:rsidR="00F04A6C" w:rsidRDefault="00F04A6C" w:rsidP="00F04A6C">
      <w:pPr>
        <w:tabs>
          <w:tab w:val="left" w:pos="3644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22 апреля 2024г. №15</w:t>
      </w:r>
    </w:p>
    <w:tbl>
      <w:tblPr>
        <w:tblStyle w:val="aa"/>
        <w:tblW w:w="0" w:type="auto"/>
        <w:tblLook w:val="04A0"/>
      </w:tblPr>
      <w:tblGrid>
        <w:gridCol w:w="591"/>
        <w:gridCol w:w="3828"/>
        <w:gridCol w:w="1461"/>
        <w:gridCol w:w="1936"/>
        <w:gridCol w:w="1913"/>
      </w:tblGrid>
      <w:tr w:rsidR="00F04A6C" w:rsidRPr="00CE05A5" w:rsidTr="00DA56B3">
        <w:tc>
          <w:tcPr>
            <w:tcW w:w="591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 xml:space="preserve">Проводимые мероприятия </w:t>
            </w:r>
          </w:p>
        </w:tc>
        <w:tc>
          <w:tcPr>
            <w:tcW w:w="1461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936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Отметка о выполнении</w:t>
            </w: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Довести до населения порядок использования открытого огня и разведения костров в том числе в части запрещения использования открытого огня для приготовления пищи вне специально отведенных и оборудованных для этого мест, а также сжигания мусора в соответствии требованиями Правил противопожарного режима в Российской Федерации, утвержденных постановлением Правительства Российской Федерации от 16 сентября 2020 года №1479 «Об утверждении правил противопожарного режима в Российской Федерации». Обеспечить информирование юридических лиц и индивидуальных предпринимателей о необходимости выполнения противопожарных мероприятий на земельных участках, расположенных в придорожных полосах автомобильных и железных дорог, в том числе по опашке указанных участков</w:t>
            </w:r>
          </w:p>
        </w:tc>
        <w:tc>
          <w:tcPr>
            <w:tcW w:w="1461" w:type="dxa"/>
          </w:tcPr>
          <w:p w:rsidR="00F04A6C" w:rsidRPr="00CE05A5" w:rsidRDefault="00CE05A5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до 10.05.2024г.</w:t>
            </w:r>
          </w:p>
        </w:tc>
        <w:tc>
          <w:tcPr>
            <w:tcW w:w="1936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 xml:space="preserve">Предусмотреть на территориях населенных пунктов специально выделенные площадки по сбору горючих отходов, мусора, сухой травянистой растительности, листьев и т.п. в контейнеры или в мешки, а также организовать вывоз мусора на санкционированные свалки. до 1 мая 2024 года Главы сельских поселений </w:t>
            </w:r>
          </w:p>
        </w:tc>
        <w:tc>
          <w:tcPr>
            <w:tcW w:w="1461" w:type="dxa"/>
          </w:tcPr>
          <w:p w:rsidR="00F04A6C" w:rsidRPr="00CE05A5" w:rsidRDefault="00CE05A5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17.05.2024г.</w:t>
            </w:r>
          </w:p>
        </w:tc>
        <w:tc>
          <w:tcPr>
            <w:tcW w:w="1936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Организовать обучения состава профилактических групп по организации проведения профилактических мероприятий в жилом фонде, населенных пунктах направленных на снижения рисков возникновения пожаров.</w:t>
            </w:r>
          </w:p>
        </w:tc>
        <w:tc>
          <w:tcPr>
            <w:tcW w:w="1461" w:type="dxa"/>
          </w:tcPr>
          <w:p w:rsidR="00F04A6C" w:rsidRPr="00CE05A5" w:rsidRDefault="005846DA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в период проведения месячника</w:t>
            </w:r>
          </w:p>
        </w:tc>
        <w:tc>
          <w:tcPr>
            <w:tcW w:w="1936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5846DA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F04A6C" w:rsidRPr="00CE05A5" w:rsidRDefault="00F04A6C" w:rsidP="000F17BE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 xml:space="preserve">Организовать проведение работы с </w:t>
            </w:r>
            <w:r w:rsidRPr="00CE05A5">
              <w:rPr>
                <w:sz w:val="24"/>
                <w:szCs w:val="24"/>
              </w:rPr>
              <w:lastRenderedPageBreak/>
              <w:t>населением по профилактике возникновения пожаров в быту, по разъяснению действий при возникновении пожара, правил вызова пожарно-спасательных подразделений, применения первичных средств пожаротушения. Акцентировать внимание на профилактической работе с многодетными семьями, одинокими престарелыми гражданами, лицами, склонными к употреблению спиртных напитков и ведущими асоциальный</w:t>
            </w:r>
            <w:r w:rsidR="005846DA">
              <w:rPr>
                <w:sz w:val="24"/>
                <w:szCs w:val="24"/>
              </w:rPr>
              <w:t xml:space="preserve"> </w:t>
            </w:r>
            <w:r w:rsidRPr="00CE05A5">
              <w:rPr>
                <w:sz w:val="24"/>
                <w:szCs w:val="24"/>
              </w:rPr>
              <w:t xml:space="preserve">образ жизни. до 5 мая 2024 года Главы сельских поселений </w:t>
            </w:r>
          </w:p>
        </w:tc>
        <w:tc>
          <w:tcPr>
            <w:tcW w:w="1461" w:type="dxa"/>
          </w:tcPr>
          <w:p w:rsidR="00F04A6C" w:rsidRPr="00CE05A5" w:rsidRDefault="005846DA" w:rsidP="005846DA">
            <w:pPr>
              <w:tabs>
                <w:tab w:val="left" w:pos="3644"/>
              </w:tabs>
              <w:jc w:val="center"/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lastRenderedPageBreak/>
              <w:t xml:space="preserve">в период </w:t>
            </w:r>
            <w:r w:rsidRPr="00CE05A5">
              <w:rPr>
                <w:color w:val="000000"/>
                <w:sz w:val="24"/>
                <w:szCs w:val="24"/>
              </w:rPr>
              <w:lastRenderedPageBreak/>
              <w:t>проведения месячника</w:t>
            </w:r>
          </w:p>
        </w:tc>
        <w:tc>
          <w:tcPr>
            <w:tcW w:w="1936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sz w:val="24"/>
                <w:szCs w:val="24"/>
              </w:rPr>
              <w:lastRenderedPageBreak/>
              <w:t>СП Ишимбаевский сельсовет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8" w:type="dxa"/>
          </w:tcPr>
          <w:p w:rsidR="00F04A6C" w:rsidRPr="00CE05A5" w:rsidRDefault="000F17BE" w:rsidP="005846DA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Создать во всех населениях пунктах и на объектах, расположенных в лесных массивах, либо в непосредственной близости от них в том числе, объектах летнего отдыха детей и граждан, в полосах отвода автомобильных дорог, линий электропередач и связи,  минерализованные полосы, обеспечить необходимыми средствами пожаротушения</w:t>
            </w:r>
          </w:p>
        </w:tc>
        <w:tc>
          <w:tcPr>
            <w:tcW w:w="1461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в период проведения месячника</w:t>
            </w:r>
          </w:p>
        </w:tc>
        <w:tc>
          <w:tcPr>
            <w:tcW w:w="1936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F04A6C" w:rsidRPr="00CE05A5" w:rsidRDefault="000F17BE" w:rsidP="00CE05A5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 xml:space="preserve">В целях проведения профилактической работы по недопущению перехода ландшафтных (природных) пожаров на населенные создать межведомственные мобильные группы по своевременному обнаружению загораний и выявлению виновных лиц. </w:t>
            </w:r>
            <w:r w:rsidR="00CE05A5" w:rsidRPr="00CE05A5">
              <w:rPr>
                <w:sz w:val="24"/>
                <w:szCs w:val="24"/>
              </w:rPr>
              <w:t xml:space="preserve">проведение </w:t>
            </w:r>
            <w:r w:rsidRPr="00CE05A5">
              <w:rPr>
                <w:sz w:val="24"/>
                <w:szCs w:val="24"/>
              </w:rPr>
              <w:t>плановых (рейдовых) осмотров, обследований в части соблюдения порядка выжигания сухой травянистой растительности, порядка использования открытого огня и разведения костров</w:t>
            </w:r>
          </w:p>
        </w:tc>
        <w:tc>
          <w:tcPr>
            <w:tcW w:w="1461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в период проведения месячника</w:t>
            </w:r>
          </w:p>
        </w:tc>
        <w:tc>
          <w:tcPr>
            <w:tcW w:w="1936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F04A6C" w:rsidRPr="00CE05A5" w:rsidTr="00DA56B3">
        <w:tc>
          <w:tcPr>
            <w:tcW w:w="591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F04A6C" w:rsidRPr="00CE05A5" w:rsidRDefault="00CE05A5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Провести проверки источников наружного противопожарного водоснабжения, подъездных путей к ним.</w:t>
            </w:r>
          </w:p>
        </w:tc>
        <w:tc>
          <w:tcPr>
            <w:tcW w:w="1461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936" w:type="dxa"/>
          </w:tcPr>
          <w:p w:rsidR="00F04A6C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F04A6C" w:rsidRPr="00CE05A5" w:rsidRDefault="00F04A6C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CE05A5" w:rsidRPr="00CE05A5" w:rsidTr="00DA56B3">
        <w:tc>
          <w:tcPr>
            <w:tcW w:w="591" w:type="dxa"/>
          </w:tcPr>
          <w:p w:rsidR="00CE05A5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CE05A5" w:rsidRPr="00CE05A5" w:rsidRDefault="00CE05A5" w:rsidP="00CE05A5">
            <w:pPr>
              <w:tabs>
                <w:tab w:val="left" w:pos="3644"/>
              </w:tabs>
              <w:rPr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 xml:space="preserve">Провести мероприятия по оказанию адресной помощи неблагополучным, многодетным семьям, инвалидам и одиноким престарелым гражданам по оборудованию их жилища автономными дымовыми </w:t>
            </w:r>
            <w:r w:rsidRPr="00CE05A5">
              <w:rPr>
                <w:sz w:val="24"/>
                <w:szCs w:val="24"/>
              </w:rPr>
              <w:lastRenderedPageBreak/>
              <w:t>пожарными извещателями</w:t>
            </w:r>
          </w:p>
        </w:tc>
        <w:tc>
          <w:tcPr>
            <w:tcW w:w="1461" w:type="dxa"/>
          </w:tcPr>
          <w:p w:rsidR="00CE05A5" w:rsidRPr="00CE05A5" w:rsidRDefault="00CE05A5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lastRenderedPageBreak/>
              <w:t>в период проведения месячника</w:t>
            </w:r>
          </w:p>
        </w:tc>
        <w:tc>
          <w:tcPr>
            <w:tcW w:w="1936" w:type="dxa"/>
          </w:tcPr>
          <w:p w:rsidR="00CE05A5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CE05A5" w:rsidRPr="00CE05A5" w:rsidRDefault="00CE05A5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DA56B3" w:rsidRPr="00CE05A5" w:rsidTr="00DA56B3">
        <w:tc>
          <w:tcPr>
            <w:tcW w:w="591" w:type="dxa"/>
          </w:tcPr>
          <w:p w:rsidR="00DA56B3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8" w:type="dxa"/>
          </w:tcPr>
          <w:p w:rsidR="00DA56B3" w:rsidRPr="00CE05A5" w:rsidRDefault="00DA56B3" w:rsidP="00CE05A5">
            <w:pPr>
              <w:tabs>
                <w:tab w:val="left" w:pos="36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E05A5">
              <w:rPr>
                <w:sz w:val="24"/>
                <w:szCs w:val="24"/>
              </w:rPr>
              <w:t>ринять меры по запрету сжигания мусора и сухой травы вне установленных мест и вблизи населенных пунктов. Недопущению устройства на территориях общего пользования поселений свалок горючих отходов.</w:t>
            </w:r>
          </w:p>
        </w:tc>
        <w:tc>
          <w:tcPr>
            <w:tcW w:w="1461" w:type="dxa"/>
          </w:tcPr>
          <w:p w:rsidR="00DA56B3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в период проведения месячника</w:t>
            </w:r>
          </w:p>
        </w:tc>
        <w:tc>
          <w:tcPr>
            <w:tcW w:w="1936" w:type="dxa"/>
          </w:tcPr>
          <w:p w:rsidR="00DA56B3" w:rsidRDefault="00DA56B3">
            <w:r w:rsidRPr="000534A6"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DA56B3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  <w:tr w:rsidR="00DA56B3" w:rsidRPr="00CE05A5" w:rsidTr="00DA56B3">
        <w:tc>
          <w:tcPr>
            <w:tcW w:w="591" w:type="dxa"/>
          </w:tcPr>
          <w:p w:rsidR="00DA56B3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DA56B3" w:rsidRPr="00CE05A5" w:rsidRDefault="00DA56B3" w:rsidP="00CE05A5">
            <w:pPr>
              <w:tabs>
                <w:tab w:val="left" w:pos="3644"/>
              </w:tabs>
              <w:rPr>
                <w:sz w:val="24"/>
                <w:szCs w:val="24"/>
              </w:rPr>
            </w:pPr>
            <w:r w:rsidRPr="00CE05A5">
              <w:rPr>
                <w:sz w:val="24"/>
                <w:szCs w:val="24"/>
              </w:rPr>
              <w:t>Провести очистку территорий, прилегающих к лесу от сухой травянистой растительности, пожнивных остатков, валежника, порубочных остатков, мусора и других горючих материалов либо отделению леса противопожарной минерализованной полосой.</w:t>
            </w:r>
          </w:p>
        </w:tc>
        <w:tc>
          <w:tcPr>
            <w:tcW w:w="1461" w:type="dxa"/>
          </w:tcPr>
          <w:p w:rsidR="00DA56B3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  <w:r w:rsidRPr="00CE05A5">
              <w:rPr>
                <w:color w:val="000000"/>
                <w:sz w:val="24"/>
                <w:szCs w:val="24"/>
              </w:rPr>
              <w:t>в период проведения месячника</w:t>
            </w:r>
          </w:p>
        </w:tc>
        <w:tc>
          <w:tcPr>
            <w:tcW w:w="1936" w:type="dxa"/>
          </w:tcPr>
          <w:p w:rsidR="00DA56B3" w:rsidRDefault="00DA56B3">
            <w:r w:rsidRPr="000534A6">
              <w:rPr>
                <w:color w:val="000000"/>
                <w:sz w:val="24"/>
                <w:szCs w:val="24"/>
              </w:rPr>
              <w:t>Администрация СП Ишимбаевский сельсовет</w:t>
            </w:r>
          </w:p>
        </w:tc>
        <w:tc>
          <w:tcPr>
            <w:tcW w:w="1913" w:type="dxa"/>
          </w:tcPr>
          <w:p w:rsidR="00DA56B3" w:rsidRPr="00CE05A5" w:rsidRDefault="00DA56B3" w:rsidP="00F04A6C">
            <w:pPr>
              <w:tabs>
                <w:tab w:val="left" w:pos="3644"/>
              </w:tabs>
              <w:rPr>
                <w:color w:val="000000"/>
                <w:sz w:val="24"/>
                <w:szCs w:val="24"/>
              </w:rPr>
            </w:pPr>
          </w:p>
        </w:tc>
      </w:tr>
    </w:tbl>
    <w:p w:rsidR="00F04A6C" w:rsidRPr="00A45748" w:rsidRDefault="00F04A6C" w:rsidP="00F04A6C">
      <w:pPr>
        <w:tabs>
          <w:tab w:val="left" w:pos="3644"/>
        </w:tabs>
        <w:rPr>
          <w:color w:val="000000"/>
          <w:sz w:val="28"/>
          <w:szCs w:val="28"/>
        </w:rPr>
      </w:pPr>
    </w:p>
    <w:p w:rsidR="00A45748" w:rsidRPr="00A45748" w:rsidRDefault="00A45748" w:rsidP="00A45748">
      <w:pPr>
        <w:rPr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6812"/>
        </w:tabs>
        <w:jc w:val="both"/>
        <w:rPr>
          <w:sz w:val="28"/>
          <w:szCs w:val="28"/>
        </w:rPr>
      </w:pP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</w:p>
    <w:sectPr w:rsidR="006B06D4" w:rsidRPr="00A45748" w:rsidSect="00A45748">
      <w:pgSz w:w="11910" w:h="16840"/>
      <w:pgMar w:top="1120" w:right="1137" w:bottom="280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07C" w:rsidRDefault="0052207C" w:rsidP="006B06D4">
      <w:r>
        <w:separator/>
      </w:r>
    </w:p>
  </w:endnote>
  <w:endnote w:type="continuationSeparator" w:id="1">
    <w:p w:rsidR="0052207C" w:rsidRDefault="0052207C" w:rsidP="006B0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07C" w:rsidRDefault="0052207C" w:rsidP="006B06D4">
      <w:r>
        <w:separator/>
      </w:r>
    </w:p>
  </w:footnote>
  <w:footnote w:type="continuationSeparator" w:id="1">
    <w:p w:rsidR="0052207C" w:rsidRDefault="0052207C" w:rsidP="006B06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10223"/>
    <w:multiLevelType w:val="hybridMultilevel"/>
    <w:tmpl w:val="318667A6"/>
    <w:lvl w:ilvl="0" w:tplc="CF825526">
      <w:numFmt w:val="bullet"/>
      <w:lvlText w:val="-"/>
      <w:lvlJc w:val="left"/>
      <w:pPr>
        <w:ind w:left="127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97CBF48">
      <w:numFmt w:val="bullet"/>
      <w:lvlText w:val="•"/>
      <w:lvlJc w:val="left"/>
      <w:pPr>
        <w:ind w:left="605" w:hanging="342"/>
      </w:pPr>
      <w:rPr>
        <w:rFonts w:hint="default"/>
        <w:lang w:val="ru-RU" w:eastAsia="en-US" w:bidi="ar-SA"/>
      </w:rPr>
    </w:lvl>
    <w:lvl w:ilvl="2" w:tplc="C78868D2">
      <w:numFmt w:val="bullet"/>
      <w:lvlText w:val="•"/>
      <w:lvlJc w:val="left"/>
      <w:pPr>
        <w:ind w:left="1090" w:hanging="342"/>
      </w:pPr>
      <w:rPr>
        <w:rFonts w:hint="default"/>
        <w:lang w:val="ru-RU" w:eastAsia="en-US" w:bidi="ar-SA"/>
      </w:rPr>
    </w:lvl>
    <w:lvl w:ilvl="3" w:tplc="BE9E26FE">
      <w:numFmt w:val="bullet"/>
      <w:lvlText w:val="•"/>
      <w:lvlJc w:val="left"/>
      <w:pPr>
        <w:ind w:left="1576" w:hanging="342"/>
      </w:pPr>
      <w:rPr>
        <w:rFonts w:hint="default"/>
        <w:lang w:val="ru-RU" w:eastAsia="en-US" w:bidi="ar-SA"/>
      </w:rPr>
    </w:lvl>
    <w:lvl w:ilvl="4" w:tplc="467456F4">
      <w:numFmt w:val="bullet"/>
      <w:lvlText w:val="•"/>
      <w:lvlJc w:val="left"/>
      <w:pPr>
        <w:ind w:left="2061" w:hanging="342"/>
      </w:pPr>
      <w:rPr>
        <w:rFonts w:hint="default"/>
        <w:lang w:val="ru-RU" w:eastAsia="en-US" w:bidi="ar-SA"/>
      </w:rPr>
    </w:lvl>
    <w:lvl w:ilvl="5" w:tplc="5E48705C">
      <w:numFmt w:val="bullet"/>
      <w:lvlText w:val="•"/>
      <w:lvlJc w:val="left"/>
      <w:pPr>
        <w:ind w:left="2547" w:hanging="342"/>
      </w:pPr>
      <w:rPr>
        <w:rFonts w:hint="default"/>
        <w:lang w:val="ru-RU" w:eastAsia="en-US" w:bidi="ar-SA"/>
      </w:rPr>
    </w:lvl>
    <w:lvl w:ilvl="6" w:tplc="011E18A8">
      <w:numFmt w:val="bullet"/>
      <w:lvlText w:val="•"/>
      <w:lvlJc w:val="left"/>
      <w:pPr>
        <w:ind w:left="3032" w:hanging="342"/>
      </w:pPr>
      <w:rPr>
        <w:rFonts w:hint="default"/>
        <w:lang w:val="ru-RU" w:eastAsia="en-US" w:bidi="ar-SA"/>
      </w:rPr>
    </w:lvl>
    <w:lvl w:ilvl="7" w:tplc="4E603E8A">
      <w:numFmt w:val="bullet"/>
      <w:lvlText w:val="•"/>
      <w:lvlJc w:val="left"/>
      <w:pPr>
        <w:ind w:left="3517" w:hanging="342"/>
      </w:pPr>
      <w:rPr>
        <w:rFonts w:hint="default"/>
        <w:lang w:val="ru-RU" w:eastAsia="en-US" w:bidi="ar-SA"/>
      </w:rPr>
    </w:lvl>
    <w:lvl w:ilvl="8" w:tplc="82600A4A">
      <w:numFmt w:val="bullet"/>
      <w:lvlText w:val="•"/>
      <w:lvlJc w:val="left"/>
      <w:pPr>
        <w:ind w:left="4003" w:hanging="342"/>
      </w:pPr>
      <w:rPr>
        <w:rFonts w:hint="default"/>
        <w:lang w:val="ru-RU" w:eastAsia="en-US" w:bidi="ar-SA"/>
      </w:rPr>
    </w:lvl>
  </w:abstractNum>
  <w:abstractNum w:abstractNumId="1">
    <w:nsid w:val="62314AEB"/>
    <w:multiLevelType w:val="hybridMultilevel"/>
    <w:tmpl w:val="D83270CC"/>
    <w:lvl w:ilvl="0" w:tplc="AEAC7264">
      <w:numFmt w:val="bullet"/>
      <w:lvlText w:val="-"/>
      <w:lvlJc w:val="left"/>
      <w:pPr>
        <w:ind w:left="213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D66F648">
      <w:numFmt w:val="bullet"/>
      <w:lvlText w:val="•"/>
      <w:lvlJc w:val="left"/>
      <w:pPr>
        <w:ind w:left="1170" w:hanging="326"/>
      </w:pPr>
      <w:rPr>
        <w:rFonts w:hint="default"/>
        <w:lang w:val="ru-RU" w:eastAsia="en-US" w:bidi="ar-SA"/>
      </w:rPr>
    </w:lvl>
    <w:lvl w:ilvl="2" w:tplc="B38C7272">
      <w:numFmt w:val="bullet"/>
      <w:lvlText w:val="•"/>
      <w:lvlJc w:val="left"/>
      <w:pPr>
        <w:ind w:left="2120" w:hanging="326"/>
      </w:pPr>
      <w:rPr>
        <w:rFonts w:hint="default"/>
        <w:lang w:val="ru-RU" w:eastAsia="en-US" w:bidi="ar-SA"/>
      </w:rPr>
    </w:lvl>
    <w:lvl w:ilvl="3" w:tplc="0A68B318">
      <w:numFmt w:val="bullet"/>
      <w:lvlText w:val="•"/>
      <w:lvlJc w:val="left"/>
      <w:pPr>
        <w:ind w:left="3071" w:hanging="326"/>
      </w:pPr>
      <w:rPr>
        <w:rFonts w:hint="default"/>
        <w:lang w:val="ru-RU" w:eastAsia="en-US" w:bidi="ar-SA"/>
      </w:rPr>
    </w:lvl>
    <w:lvl w:ilvl="4" w:tplc="23BEB42C">
      <w:numFmt w:val="bullet"/>
      <w:lvlText w:val="•"/>
      <w:lvlJc w:val="left"/>
      <w:pPr>
        <w:ind w:left="4021" w:hanging="326"/>
      </w:pPr>
      <w:rPr>
        <w:rFonts w:hint="default"/>
        <w:lang w:val="ru-RU" w:eastAsia="en-US" w:bidi="ar-SA"/>
      </w:rPr>
    </w:lvl>
    <w:lvl w:ilvl="5" w:tplc="8AAC8C0A">
      <w:numFmt w:val="bullet"/>
      <w:lvlText w:val="•"/>
      <w:lvlJc w:val="left"/>
      <w:pPr>
        <w:ind w:left="4972" w:hanging="326"/>
      </w:pPr>
      <w:rPr>
        <w:rFonts w:hint="default"/>
        <w:lang w:val="ru-RU" w:eastAsia="en-US" w:bidi="ar-SA"/>
      </w:rPr>
    </w:lvl>
    <w:lvl w:ilvl="6" w:tplc="EEEA35BA">
      <w:numFmt w:val="bullet"/>
      <w:lvlText w:val="•"/>
      <w:lvlJc w:val="left"/>
      <w:pPr>
        <w:ind w:left="5922" w:hanging="326"/>
      </w:pPr>
      <w:rPr>
        <w:rFonts w:hint="default"/>
        <w:lang w:val="ru-RU" w:eastAsia="en-US" w:bidi="ar-SA"/>
      </w:rPr>
    </w:lvl>
    <w:lvl w:ilvl="7" w:tplc="96364204">
      <w:numFmt w:val="bullet"/>
      <w:lvlText w:val="•"/>
      <w:lvlJc w:val="left"/>
      <w:pPr>
        <w:ind w:left="6872" w:hanging="326"/>
      </w:pPr>
      <w:rPr>
        <w:rFonts w:hint="default"/>
        <w:lang w:val="ru-RU" w:eastAsia="en-US" w:bidi="ar-SA"/>
      </w:rPr>
    </w:lvl>
    <w:lvl w:ilvl="8" w:tplc="110AEB10">
      <w:numFmt w:val="bullet"/>
      <w:lvlText w:val="•"/>
      <w:lvlJc w:val="left"/>
      <w:pPr>
        <w:ind w:left="7823" w:hanging="326"/>
      </w:pPr>
      <w:rPr>
        <w:rFonts w:hint="default"/>
        <w:lang w:val="ru-RU" w:eastAsia="en-US" w:bidi="ar-SA"/>
      </w:rPr>
    </w:lvl>
  </w:abstractNum>
  <w:abstractNum w:abstractNumId="2">
    <w:nsid w:val="677C599B"/>
    <w:multiLevelType w:val="hybridMultilevel"/>
    <w:tmpl w:val="9822C628"/>
    <w:lvl w:ilvl="0" w:tplc="9E8E1830">
      <w:start w:val="1"/>
      <w:numFmt w:val="decimal"/>
      <w:lvlText w:val="%1."/>
      <w:lvlJc w:val="left"/>
      <w:pPr>
        <w:ind w:left="1677" w:hanging="749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419C5CA6">
      <w:numFmt w:val="bullet"/>
      <w:lvlText w:val="•"/>
      <w:lvlJc w:val="left"/>
      <w:pPr>
        <w:ind w:left="2484" w:hanging="749"/>
      </w:pPr>
      <w:rPr>
        <w:rFonts w:hint="default"/>
        <w:lang w:val="ru-RU" w:eastAsia="en-US" w:bidi="ar-SA"/>
      </w:rPr>
    </w:lvl>
    <w:lvl w:ilvl="2" w:tplc="D8EA294E">
      <w:numFmt w:val="bullet"/>
      <w:lvlText w:val="•"/>
      <w:lvlJc w:val="left"/>
      <w:pPr>
        <w:ind w:left="3288" w:hanging="749"/>
      </w:pPr>
      <w:rPr>
        <w:rFonts w:hint="default"/>
        <w:lang w:val="ru-RU" w:eastAsia="en-US" w:bidi="ar-SA"/>
      </w:rPr>
    </w:lvl>
    <w:lvl w:ilvl="3" w:tplc="F3EC30F8">
      <w:numFmt w:val="bullet"/>
      <w:lvlText w:val="•"/>
      <w:lvlJc w:val="left"/>
      <w:pPr>
        <w:ind w:left="4093" w:hanging="749"/>
      </w:pPr>
      <w:rPr>
        <w:rFonts w:hint="default"/>
        <w:lang w:val="ru-RU" w:eastAsia="en-US" w:bidi="ar-SA"/>
      </w:rPr>
    </w:lvl>
    <w:lvl w:ilvl="4" w:tplc="FBBA9DB8">
      <w:numFmt w:val="bullet"/>
      <w:lvlText w:val="•"/>
      <w:lvlJc w:val="left"/>
      <w:pPr>
        <w:ind w:left="4897" w:hanging="749"/>
      </w:pPr>
      <w:rPr>
        <w:rFonts w:hint="default"/>
        <w:lang w:val="ru-RU" w:eastAsia="en-US" w:bidi="ar-SA"/>
      </w:rPr>
    </w:lvl>
    <w:lvl w:ilvl="5" w:tplc="1436ACCE">
      <w:numFmt w:val="bullet"/>
      <w:lvlText w:val="•"/>
      <w:lvlJc w:val="left"/>
      <w:pPr>
        <w:ind w:left="5702" w:hanging="749"/>
      </w:pPr>
      <w:rPr>
        <w:rFonts w:hint="default"/>
        <w:lang w:val="ru-RU" w:eastAsia="en-US" w:bidi="ar-SA"/>
      </w:rPr>
    </w:lvl>
    <w:lvl w:ilvl="6" w:tplc="E62E0C1E">
      <w:numFmt w:val="bullet"/>
      <w:lvlText w:val="•"/>
      <w:lvlJc w:val="left"/>
      <w:pPr>
        <w:ind w:left="6506" w:hanging="749"/>
      </w:pPr>
      <w:rPr>
        <w:rFonts w:hint="default"/>
        <w:lang w:val="ru-RU" w:eastAsia="en-US" w:bidi="ar-SA"/>
      </w:rPr>
    </w:lvl>
    <w:lvl w:ilvl="7" w:tplc="4DEA65C8">
      <w:numFmt w:val="bullet"/>
      <w:lvlText w:val="•"/>
      <w:lvlJc w:val="left"/>
      <w:pPr>
        <w:ind w:left="7310" w:hanging="749"/>
      </w:pPr>
      <w:rPr>
        <w:rFonts w:hint="default"/>
        <w:lang w:val="ru-RU" w:eastAsia="en-US" w:bidi="ar-SA"/>
      </w:rPr>
    </w:lvl>
    <w:lvl w:ilvl="8" w:tplc="13EA6CA4">
      <w:numFmt w:val="bullet"/>
      <w:lvlText w:val="•"/>
      <w:lvlJc w:val="left"/>
      <w:pPr>
        <w:ind w:left="8115" w:hanging="749"/>
      </w:pPr>
      <w:rPr>
        <w:rFonts w:hint="default"/>
        <w:lang w:val="ru-RU" w:eastAsia="en-US" w:bidi="ar-SA"/>
      </w:rPr>
    </w:lvl>
  </w:abstractNum>
  <w:abstractNum w:abstractNumId="3">
    <w:nsid w:val="7B8917AF"/>
    <w:multiLevelType w:val="hybridMultilevel"/>
    <w:tmpl w:val="A7505648"/>
    <w:lvl w:ilvl="0" w:tplc="7DEC5358">
      <w:numFmt w:val="bullet"/>
      <w:lvlText w:val="-"/>
      <w:lvlJc w:val="left"/>
      <w:pPr>
        <w:ind w:left="141" w:hanging="34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8FAB084">
      <w:numFmt w:val="bullet"/>
      <w:lvlText w:val="•"/>
      <w:lvlJc w:val="left"/>
      <w:pPr>
        <w:ind w:left="1098" w:hanging="347"/>
      </w:pPr>
      <w:rPr>
        <w:rFonts w:hint="default"/>
        <w:lang w:val="ru-RU" w:eastAsia="en-US" w:bidi="ar-SA"/>
      </w:rPr>
    </w:lvl>
    <w:lvl w:ilvl="2" w:tplc="6A5A77BC">
      <w:numFmt w:val="bullet"/>
      <w:lvlText w:val="•"/>
      <w:lvlJc w:val="left"/>
      <w:pPr>
        <w:ind w:left="2056" w:hanging="347"/>
      </w:pPr>
      <w:rPr>
        <w:rFonts w:hint="default"/>
        <w:lang w:val="ru-RU" w:eastAsia="en-US" w:bidi="ar-SA"/>
      </w:rPr>
    </w:lvl>
    <w:lvl w:ilvl="3" w:tplc="FEF0E3BA">
      <w:numFmt w:val="bullet"/>
      <w:lvlText w:val="•"/>
      <w:lvlJc w:val="left"/>
      <w:pPr>
        <w:ind w:left="3015" w:hanging="347"/>
      </w:pPr>
      <w:rPr>
        <w:rFonts w:hint="default"/>
        <w:lang w:val="ru-RU" w:eastAsia="en-US" w:bidi="ar-SA"/>
      </w:rPr>
    </w:lvl>
    <w:lvl w:ilvl="4" w:tplc="023299FE">
      <w:numFmt w:val="bullet"/>
      <w:lvlText w:val="•"/>
      <w:lvlJc w:val="left"/>
      <w:pPr>
        <w:ind w:left="3973" w:hanging="347"/>
      </w:pPr>
      <w:rPr>
        <w:rFonts w:hint="default"/>
        <w:lang w:val="ru-RU" w:eastAsia="en-US" w:bidi="ar-SA"/>
      </w:rPr>
    </w:lvl>
    <w:lvl w:ilvl="5" w:tplc="4D0EA128">
      <w:numFmt w:val="bullet"/>
      <w:lvlText w:val="•"/>
      <w:lvlJc w:val="left"/>
      <w:pPr>
        <w:ind w:left="4932" w:hanging="347"/>
      </w:pPr>
      <w:rPr>
        <w:rFonts w:hint="default"/>
        <w:lang w:val="ru-RU" w:eastAsia="en-US" w:bidi="ar-SA"/>
      </w:rPr>
    </w:lvl>
    <w:lvl w:ilvl="6" w:tplc="F0CA2C8C">
      <w:numFmt w:val="bullet"/>
      <w:lvlText w:val="•"/>
      <w:lvlJc w:val="left"/>
      <w:pPr>
        <w:ind w:left="5890" w:hanging="347"/>
      </w:pPr>
      <w:rPr>
        <w:rFonts w:hint="default"/>
        <w:lang w:val="ru-RU" w:eastAsia="en-US" w:bidi="ar-SA"/>
      </w:rPr>
    </w:lvl>
    <w:lvl w:ilvl="7" w:tplc="7AB2983A">
      <w:numFmt w:val="bullet"/>
      <w:lvlText w:val="•"/>
      <w:lvlJc w:val="left"/>
      <w:pPr>
        <w:ind w:left="6848" w:hanging="347"/>
      </w:pPr>
      <w:rPr>
        <w:rFonts w:hint="default"/>
        <w:lang w:val="ru-RU" w:eastAsia="en-US" w:bidi="ar-SA"/>
      </w:rPr>
    </w:lvl>
    <w:lvl w:ilvl="8" w:tplc="569022EA">
      <w:numFmt w:val="bullet"/>
      <w:lvlText w:val="•"/>
      <w:lvlJc w:val="left"/>
      <w:pPr>
        <w:ind w:left="7807" w:hanging="34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34DC6"/>
    <w:rsid w:val="000F17BE"/>
    <w:rsid w:val="00196326"/>
    <w:rsid w:val="002A0B95"/>
    <w:rsid w:val="00334DC6"/>
    <w:rsid w:val="00434A8B"/>
    <w:rsid w:val="00457186"/>
    <w:rsid w:val="004A63A4"/>
    <w:rsid w:val="004D2CD0"/>
    <w:rsid w:val="0052207C"/>
    <w:rsid w:val="00582F0B"/>
    <w:rsid w:val="005846DA"/>
    <w:rsid w:val="005870BF"/>
    <w:rsid w:val="00602850"/>
    <w:rsid w:val="00654A7D"/>
    <w:rsid w:val="006B06D4"/>
    <w:rsid w:val="007B22F5"/>
    <w:rsid w:val="007C7368"/>
    <w:rsid w:val="008B3DAE"/>
    <w:rsid w:val="00A3576B"/>
    <w:rsid w:val="00A45748"/>
    <w:rsid w:val="00AB0184"/>
    <w:rsid w:val="00B409ED"/>
    <w:rsid w:val="00CE05A5"/>
    <w:rsid w:val="00D91D22"/>
    <w:rsid w:val="00D929EC"/>
    <w:rsid w:val="00DA56B3"/>
    <w:rsid w:val="00E75AB4"/>
    <w:rsid w:val="00F04A6C"/>
    <w:rsid w:val="00F53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4D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4D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4DC6"/>
    <w:pPr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34DC6"/>
    <w:pPr>
      <w:ind w:left="314" w:right="960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34DC6"/>
    <w:pPr>
      <w:ind w:left="150" w:firstLine="705"/>
      <w:jc w:val="both"/>
    </w:pPr>
  </w:style>
  <w:style w:type="paragraph" w:customStyle="1" w:styleId="TableParagraph">
    <w:name w:val="Table Paragraph"/>
    <w:basedOn w:val="a"/>
    <w:uiPriority w:val="1"/>
    <w:qFormat/>
    <w:rsid w:val="00334DC6"/>
  </w:style>
  <w:style w:type="paragraph" w:customStyle="1" w:styleId="ConsPlusTitle">
    <w:name w:val="ConsPlusTitle"/>
    <w:rsid w:val="00602850"/>
    <w:rPr>
      <w:rFonts w:ascii="Calibri" w:eastAsia="Times New Roman" w:hAnsi="Calibri" w:cs="Calibri"/>
      <w:b/>
      <w:szCs w:val="20"/>
      <w:lang w:val="ru-RU" w:eastAsia="ru-RU"/>
    </w:rPr>
  </w:style>
  <w:style w:type="character" w:styleId="a5">
    <w:name w:val="Intense Emphasis"/>
    <w:basedOn w:val="a0"/>
    <w:uiPriority w:val="21"/>
    <w:qFormat/>
    <w:rsid w:val="00A3576B"/>
    <w:rPr>
      <w:b/>
      <w:bCs/>
      <w:i/>
      <w:iCs/>
      <w:color w:val="4F81BD" w:themeColor="accent1"/>
    </w:rPr>
  </w:style>
  <w:style w:type="paragraph" w:styleId="a6">
    <w:name w:val="header"/>
    <w:basedOn w:val="a"/>
    <w:link w:val="a7"/>
    <w:uiPriority w:val="99"/>
    <w:semiHidden/>
    <w:unhideWhenUsed/>
    <w:rsid w:val="006B06D4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B06D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6B06D4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B06D4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F04A6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Win7</cp:lastModifiedBy>
  <cp:revision>16</cp:revision>
  <cp:lastPrinted>2023-04-28T07:04:00Z</cp:lastPrinted>
  <dcterms:created xsi:type="dcterms:W3CDTF">2023-04-11T11:21:00Z</dcterms:created>
  <dcterms:modified xsi:type="dcterms:W3CDTF">2024-06-03T10:03:00Z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LastSaved">
    <vt:filetime>2023-04-11T00:00:00Z</vt:filetime>
  </property>
</Properties>
</file>