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C20DAA">
      <w:pPr>
        <w:pStyle w:val="20"/>
        <w:spacing w:line="216" w:lineRule="exact"/>
        <w:jc w:val="center"/>
        <w:rPr>
          <w:rFonts w:ascii="Times New Roman" w:hAnsi="Times New Roman" w:cs="Times New Roman"/>
          <w:w w:val="106"/>
        </w:rPr>
      </w:pPr>
      <w:r>
        <w:rPr>
          <w:rFonts w:ascii="Times New Roman" w:hAnsi="Times New Roman" w:eastAsia="Calibri" w:cs="Times New Roman"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2834640</wp:posOffset>
            </wp:positionH>
            <wp:positionV relativeFrom="paragraph">
              <wp:posOffset>-243840</wp:posOffset>
            </wp:positionV>
            <wp:extent cx="637540" cy="795020"/>
            <wp:effectExtent l="0" t="0" r="10160" b="5080"/>
            <wp:wrapThrough wrapText="bothSides">
              <wp:wrapPolygon>
                <wp:start x="0" y="0"/>
                <wp:lineTo x="0" y="21220"/>
                <wp:lineTo x="20653" y="21220"/>
                <wp:lineTo x="20653" y="0"/>
                <wp:lineTo x="0" y="0"/>
              </wp:wrapPolygon>
            </wp:wrapThrough>
            <wp:docPr id="2" name="Рисунок 2" descr="Салават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Салаватски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540" cy="795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4"/>
        <w:tblpPr w:leftFromText="180" w:rightFromText="180" w:horzAnchor="margin" w:tblpY="-465"/>
        <w:tblW w:w="9781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4"/>
        <w:gridCol w:w="1276"/>
        <w:gridCol w:w="4111"/>
      </w:tblGrid>
      <w:tr w14:paraId="1DDF6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4394" w:type="dxa"/>
          </w:tcPr>
          <w:p w14:paraId="017C3C6B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>БАШКОРТОСТАН РЕСПУБЛИКАҺЫ</w:t>
            </w:r>
          </w:p>
          <w:p w14:paraId="3ABD9CFF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 xml:space="preserve">САЛАУАТ РАЙОНЫ </w:t>
            </w:r>
          </w:p>
          <w:p w14:paraId="2A8E9266">
            <w:pPr>
              <w:jc w:val="center"/>
              <w:rPr>
                <w:rFonts w:eastAsia="Calibri"/>
                <w:sz w:val="18"/>
                <w:szCs w:val="18"/>
                <w:lang w:val="tt-RU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>МУНИЦИПАЛЬ РАЙОНЫНЫ</w:t>
            </w:r>
            <w:r>
              <w:rPr>
                <w:rFonts w:eastAsia="Calibri"/>
                <w:sz w:val="18"/>
                <w:szCs w:val="18"/>
              </w:rPr>
              <w:t xml:space="preserve">Ң </w:t>
            </w:r>
          </w:p>
          <w:p w14:paraId="1CF34AF6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</w:rPr>
              <w:t xml:space="preserve">ТАЙМЫЙ АУЫЛ </w:t>
            </w:r>
            <w:r>
              <w:rPr>
                <w:rFonts w:eastAsia="Calibri"/>
                <w:sz w:val="18"/>
                <w:szCs w:val="18"/>
                <w:lang w:val="be-BY"/>
              </w:rPr>
              <w:t>СОВЕТЫ</w:t>
            </w:r>
          </w:p>
        </w:tc>
        <w:tc>
          <w:tcPr>
            <w:tcW w:w="1276" w:type="dxa"/>
            <w:vMerge w:val="restart"/>
          </w:tcPr>
          <w:p w14:paraId="6A49B17C">
            <w:pPr>
              <w:rPr>
                <w:rFonts w:eastAsia="Calibri"/>
                <w:sz w:val="18"/>
                <w:szCs w:val="18"/>
                <w:lang w:val="tt-RU"/>
              </w:rPr>
            </w:pPr>
          </w:p>
        </w:tc>
        <w:tc>
          <w:tcPr>
            <w:tcW w:w="4111" w:type="dxa"/>
          </w:tcPr>
          <w:p w14:paraId="342B0060">
            <w:pPr>
              <w:ind w:left="-20" w:firstLine="20"/>
              <w:jc w:val="center"/>
              <w:rPr>
                <w:rFonts w:eastAsia="Calibri"/>
                <w:sz w:val="18"/>
                <w:szCs w:val="18"/>
                <w:lang w:val="tt-RU"/>
              </w:rPr>
            </w:pPr>
            <w:r>
              <w:rPr>
                <w:rFonts w:eastAsia="Calibri"/>
                <w:sz w:val="18"/>
                <w:szCs w:val="18"/>
              </w:rPr>
              <w:t>РЕСПУБЛИКА БАШКОРТОСТАН</w:t>
            </w:r>
          </w:p>
          <w:p w14:paraId="5C80B5AF">
            <w:pPr>
              <w:ind w:left="-20" w:firstLine="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СОВЕТ СЕЛЬСКОГО ПОСЕЛЕНИЯ</w:t>
            </w:r>
          </w:p>
          <w:p w14:paraId="23387051">
            <w:pPr>
              <w:ind w:left="-20" w:firstLine="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ТАЙМЕЕВСКИЙ СЕЛЬСОВЕТ</w:t>
            </w:r>
          </w:p>
          <w:p w14:paraId="0DFD1EFB">
            <w:pPr>
              <w:ind w:left="-20" w:firstLine="20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МУНИЦИПАЛЬНОГО РАЙОНА</w:t>
            </w:r>
          </w:p>
          <w:p w14:paraId="5D3E8357">
            <w:pPr>
              <w:ind w:left="-20" w:firstLine="20"/>
              <w:jc w:val="center"/>
              <w:rPr>
                <w:rFonts w:eastAsia="Calibri"/>
                <w:sz w:val="18"/>
                <w:szCs w:val="18"/>
                <w:lang w:val="tt-RU"/>
              </w:rPr>
            </w:pPr>
            <w:r>
              <w:rPr>
                <w:rFonts w:eastAsia="Calibri"/>
                <w:sz w:val="18"/>
                <w:szCs w:val="18"/>
              </w:rPr>
              <w:t>САЛАВАТСКИЙ РАЙОН</w:t>
            </w:r>
          </w:p>
        </w:tc>
      </w:tr>
      <w:tr w14:paraId="67FB50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4" w:type="dxa"/>
          </w:tcPr>
          <w:p w14:paraId="62657025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 xml:space="preserve">452484, Таймый ауылы, </w:t>
            </w:r>
            <w:r>
              <w:rPr>
                <w:rFonts w:eastAsia="Calibri"/>
                <w:sz w:val="18"/>
                <w:szCs w:val="18"/>
                <w:lang w:val="en-US"/>
              </w:rPr>
              <w:t>Y</w:t>
            </w:r>
            <w:r>
              <w:rPr>
                <w:rFonts w:eastAsia="Calibri"/>
                <w:sz w:val="18"/>
                <w:szCs w:val="18"/>
              </w:rPr>
              <w:t xml:space="preserve">зәк </w:t>
            </w:r>
            <w:r>
              <w:rPr>
                <w:rFonts w:eastAsia="Calibri"/>
                <w:sz w:val="18"/>
                <w:szCs w:val="18"/>
                <w:lang w:val="be-BY"/>
              </w:rPr>
              <w:t xml:space="preserve"> урамы, 33 йорт </w:t>
            </w:r>
          </w:p>
          <w:p w14:paraId="66EEF532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>тел. (34777) 2-58-94, 2-58-13</w:t>
            </w:r>
          </w:p>
        </w:tc>
        <w:tc>
          <w:tcPr>
            <w:tcW w:w="0" w:type="auto"/>
            <w:vMerge w:val="continue"/>
            <w:vAlign w:val="center"/>
          </w:tcPr>
          <w:p w14:paraId="6B393251">
            <w:pPr>
              <w:rPr>
                <w:rFonts w:eastAsia="Calibri"/>
                <w:sz w:val="18"/>
                <w:szCs w:val="18"/>
                <w:lang w:val="tt-RU"/>
              </w:rPr>
            </w:pPr>
          </w:p>
        </w:tc>
        <w:tc>
          <w:tcPr>
            <w:tcW w:w="4111" w:type="dxa"/>
          </w:tcPr>
          <w:p w14:paraId="70E274FF">
            <w:pPr>
              <w:jc w:val="center"/>
              <w:rPr>
                <w:rFonts w:eastAsia="Calibri"/>
                <w:sz w:val="18"/>
                <w:szCs w:val="18"/>
                <w:lang w:val="be-BY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 xml:space="preserve">452484, с.Таймеево, ул. Центральная, 33 </w:t>
            </w:r>
          </w:p>
          <w:p w14:paraId="67E59932">
            <w:pPr>
              <w:jc w:val="center"/>
              <w:rPr>
                <w:rFonts w:eastAsia="Calibri"/>
                <w:sz w:val="18"/>
                <w:szCs w:val="18"/>
                <w:lang w:val="tt-RU"/>
              </w:rPr>
            </w:pPr>
            <w:r>
              <w:rPr>
                <w:rFonts w:eastAsia="Calibri"/>
                <w:sz w:val="18"/>
                <w:szCs w:val="18"/>
                <w:lang w:val="be-BY"/>
              </w:rPr>
              <w:t>тел. (34777) 2-58-94, 2-58-13</w:t>
            </w:r>
          </w:p>
        </w:tc>
      </w:tr>
    </w:tbl>
    <w:p w14:paraId="53E145F6">
      <w:pPr>
        <w:pStyle w:val="20"/>
        <w:spacing w:line="216" w:lineRule="exact"/>
        <w:jc w:val="center"/>
        <w:rPr>
          <w:rFonts w:ascii="Times New Roman" w:hAnsi="Times New Roman" w:cs="Times New Roman"/>
          <w:w w:val="106"/>
        </w:rPr>
      </w:pPr>
      <w:r>
        <w:rPr>
          <w:rFonts w:ascii="Times New Roman" w:hAnsi="Times New Roman" w:eastAsia="Calibri" w:cs="Times New Roma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445135</wp:posOffset>
                </wp:positionH>
                <wp:positionV relativeFrom="paragraph">
                  <wp:posOffset>98425</wp:posOffset>
                </wp:positionV>
                <wp:extent cx="6567805" cy="22225"/>
                <wp:effectExtent l="0" t="28575" r="4445" b="44450"/>
                <wp:wrapSquare wrapText="bothSides"/>
                <wp:docPr id="9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67805" cy="22225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6" o:spt="20" style="position:absolute;left:0pt;margin-left:35.05pt;margin-top:7.75pt;height:1.75pt;width:517.15pt;mso-position-horizontal-relative:page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49S1MNUAAAAJAQAADwAAAAAAAAABACAA&#10;AAAiAAAAZHJzL2Rvd25yZXYueG1sUEsBAhQAFAAAAAgAh07iQOSL1ckQAgAA5QMAAA4AAAAAAAAA&#10;AQAgAAAAJAEAAGRycy9lMm9Eb2MueG1sUEsFBgAAAAAGAAYAWQEAAKYFAAAAAA==&#10;">
                <v:fill on="f" focussize="0,0"/>
                <v:stroke weight="4.5pt" color="#000000" linestyle="thickThin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  <w:r>
        <w:rPr>
          <w:rFonts w:ascii="Times New Roman" w:hAnsi="Times New Roman" w:eastAsia="Calibri" w:cs="Times New Roman"/>
          <w:lang w:val="ru-RU"/>
        </w:rPr>
        <w:t>Сорок</w:t>
      </w:r>
      <w:r>
        <w:rPr>
          <w:rFonts w:hint="default" w:ascii="Times New Roman" w:hAnsi="Times New Roman" w:eastAsia="Calibri" w:cs="Times New Roman"/>
          <w:lang w:val="ru-RU"/>
        </w:rPr>
        <w:t xml:space="preserve"> восьмое</w:t>
      </w:r>
      <w:r>
        <w:rPr>
          <w:rFonts w:ascii="Times New Roman" w:hAnsi="Times New Roman" w:cs="Times New Roman"/>
          <w:w w:val="106"/>
        </w:rPr>
        <w:t xml:space="preserve"> заседание пятого созыва</w:t>
      </w:r>
    </w:p>
    <w:p w14:paraId="27ABE678">
      <w:pPr>
        <w:pStyle w:val="20"/>
        <w:spacing w:line="216" w:lineRule="exact"/>
        <w:jc w:val="center"/>
        <w:rPr>
          <w:rFonts w:ascii="Times New Roman" w:hAnsi="Times New Roman" w:cs="Times New Roman"/>
          <w:w w:val="106"/>
        </w:rPr>
      </w:pPr>
    </w:p>
    <w:p w14:paraId="5FC7B1B2">
      <w:pPr>
        <w:pStyle w:val="20"/>
        <w:spacing w:line="216" w:lineRule="exact"/>
        <w:jc w:val="center"/>
        <w:rPr>
          <w:rFonts w:ascii="Times New Roman" w:hAnsi="Times New Roman" w:cs="Times New Roman"/>
          <w:w w:val="106"/>
        </w:rPr>
      </w:pPr>
    </w:p>
    <w:p w14:paraId="13006E38">
      <w:pPr>
        <w:tabs>
          <w:tab w:val="left" w:pos="0"/>
        </w:tabs>
        <w:ind w:firstLine="4200" w:firstLineChars="1400"/>
        <w:jc w:val="both"/>
      </w:pPr>
      <w:r>
        <w:t>РЕШЕНИЕ</w:t>
      </w:r>
    </w:p>
    <w:p w14:paraId="36293243">
      <w:pPr>
        <w:jc w:val="center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2 февраля 2026 года № </w:t>
      </w:r>
      <w:r>
        <w:rPr>
          <w:rFonts w:hint="default"/>
          <w:sz w:val="28"/>
          <w:szCs w:val="28"/>
          <w:lang w:val="ru-RU"/>
        </w:rPr>
        <w:t>89</w:t>
      </w:r>
    </w:p>
    <w:p w14:paraId="2119B706">
      <w:pPr>
        <w:jc w:val="center"/>
        <w:rPr>
          <w:rFonts w:hint="default"/>
          <w:sz w:val="28"/>
          <w:szCs w:val="28"/>
          <w:lang w:val="ru-RU"/>
        </w:rPr>
      </w:pPr>
    </w:p>
    <w:p w14:paraId="3DF65726">
      <w:pPr>
        <w:jc w:val="center"/>
        <w:rPr>
          <w:rFonts w:hint="default"/>
          <w:sz w:val="28"/>
          <w:szCs w:val="28"/>
          <w:lang w:val="ru-RU"/>
        </w:rPr>
      </w:pPr>
    </w:p>
    <w:p w14:paraId="16A4B6A9">
      <w:pPr>
        <w:jc w:val="center"/>
        <w:rPr>
          <w:sz w:val="28"/>
          <w:szCs w:val="28"/>
        </w:rPr>
      </w:pPr>
    </w:p>
    <w:p w14:paraId="731D34BF">
      <w:pPr>
        <w:pStyle w:val="1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Об утверждении отчета об исполнении бюджета сельского поселения Таймеевский сельсовет муниципального района Салаватский район</w:t>
      </w:r>
    </w:p>
    <w:p w14:paraId="06661B15">
      <w:pPr>
        <w:pStyle w:val="13"/>
        <w:jc w:val="center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Республики Башкортостан за </w:t>
      </w:r>
      <w:r>
        <w:rPr>
          <w:b w:val="0"/>
          <w:sz w:val="28"/>
          <w:szCs w:val="28"/>
          <w:lang w:val="en-US"/>
        </w:rPr>
        <w:t>I</w:t>
      </w:r>
      <w:r>
        <w:rPr>
          <w:rFonts w:hint="default"/>
          <w:b w:val="0"/>
          <w:sz w:val="28"/>
          <w:szCs w:val="28"/>
          <w:lang w:val="en-US"/>
        </w:rPr>
        <w:t xml:space="preserve">V </w:t>
      </w:r>
      <w:r>
        <w:rPr>
          <w:b w:val="0"/>
          <w:sz w:val="28"/>
          <w:szCs w:val="28"/>
        </w:rPr>
        <w:t>квартал 2025 год</w:t>
      </w:r>
    </w:p>
    <w:p w14:paraId="30C16BFA">
      <w:pPr>
        <w:pStyle w:val="13"/>
        <w:jc w:val="center"/>
        <w:rPr>
          <w:b w:val="0"/>
          <w:sz w:val="28"/>
          <w:szCs w:val="28"/>
        </w:rPr>
      </w:pPr>
    </w:p>
    <w:p w14:paraId="56765803">
      <w:pPr>
        <w:pStyle w:val="13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87928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соответствии с Федеральным законом от 06 октября 2003 года  №131-ФЗ «Об общих принципах организации местного самоуправления в Российской Федерации», Совет сельского поселения Таймеевский сельсовет муниципального района Салаватский район Республики Башкортостан </w:t>
      </w:r>
    </w:p>
    <w:p w14:paraId="10801E93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14:paraId="74F2A7C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Утвердить отчет об исполнении бюджета сельского поселения Таймеевский сельсовет муниципального района Салаватский район Республики Башкортостан за  </w:t>
      </w:r>
      <w:r>
        <w:rPr>
          <w:sz w:val="28"/>
          <w:szCs w:val="28"/>
          <w:lang w:val="en-US"/>
        </w:rPr>
        <w:t>I</w:t>
      </w:r>
      <w:r>
        <w:rPr>
          <w:rFonts w:hint="default"/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 квартал 2025 года, согласно приложению.</w:t>
      </w:r>
    </w:p>
    <w:p w14:paraId="611B953C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Настоящее решение обнародовать на информационном стенде в здании администрации сельского поселения Таймеевский сельсовет муниципального района Салаватский район Республики Башкортостан по адресу: Республика Башкортостан, Салаватский район, с. Таймеевский, ул. Центральная, 33 и разместить на сайте сельского поселения Таймеевский сельсовет муниципального района Салаватский район Республики Башкортостан по адресу:  </w:t>
      </w:r>
      <w:r>
        <w:fldChar w:fldCharType="begin"/>
      </w:r>
      <w:r>
        <w:instrText xml:space="preserve"> HYPERLINK "https://taymeevo33sp.ru/" </w:instrText>
      </w:r>
      <w:r>
        <w:fldChar w:fldCharType="separate"/>
      </w:r>
      <w:r>
        <w:rPr>
          <w:rStyle w:val="5"/>
          <w:sz w:val="28"/>
          <w:szCs w:val="28"/>
        </w:rPr>
        <w:t>https://taymeevo33sp.ru/</w:t>
      </w:r>
      <w:r>
        <w:rPr>
          <w:rStyle w:val="5"/>
          <w:sz w:val="28"/>
          <w:szCs w:val="28"/>
        </w:rPr>
        <w:fldChar w:fldCharType="end"/>
      </w:r>
    </w:p>
    <w:p w14:paraId="5F366C65">
      <w:pPr>
        <w:pStyle w:val="1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Контроль по выполнению настоящего решения Совета возложить на постоянную комиссию Совета по бюджету, налогам, вопросам  муниципальной собственности.</w:t>
      </w:r>
    </w:p>
    <w:p w14:paraId="65784C13">
      <w:pPr>
        <w:pStyle w:val="9"/>
        <w:widowControl/>
        <w:autoSpaceDE/>
        <w:adjustRightInd/>
        <w:spacing w:after="0" w:line="240" w:lineRule="auto"/>
      </w:pPr>
    </w:p>
    <w:p w14:paraId="71FFAD1B">
      <w:pPr>
        <w:pStyle w:val="11"/>
        <w:jc w:val="both"/>
        <w:rPr>
          <w:b/>
        </w:rPr>
      </w:pPr>
    </w:p>
    <w:p w14:paraId="432E2F51">
      <w:pPr>
        <w:spacing w:before="20"/>
        <w:ind w:firstLine="740"/>
      </w:pPr>
      <w:r>
        <w:t xml:space="preserve">        </w:t>
      </w:r>
    </w:p>
    <w:p w14:paraId="37795E77">
      <w:pPr>
        <w:spacing w:before="20"/>
        <w:rPr>
          <w:sz w:val="28"/>
          <w:szCs w:val="28"/>
        </w:rPr>
      </w:pPr>
      <w:r>
        <w:rPr>
          <w:sz w:val="28"/>
          <w:szCs w:val="28"/>
        </w:rPr>
        <w:t>Глава сельского  поселения                                                               Г.Г. Ишмухаметова</w:t>
      </w:r>
    </w:p>
    <w:p w14:paraId="740488E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385D1B92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1C0DB723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6CB0F7EC">
      <w:pPr>
        <w:shd w:val="clear" w:color="auto" w:fill="FFFFFF"/>
        <w:tabs>
          <w:tab w:val="left" w:pos="7230"/>
        </w:tabs>
        <w:rPr>
          <w:sz w:val="20"/>
          <w:szCs w:val="20"/>
        </w:rPr>
      </w:pPr>
    </w:p>
    <w:p w14:paraId="378CEF5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5DD37206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776C60AE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19E9B95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44F36E55">
      <w:pPr>
        <w:shd w:val="clear" w:color="auto" w:fill="FFFFFF"/>
        <w:tabs>
          <w:tab w:val="left" w:pos="7230"/>
        </w:tabs>
        <w:ind w:firstLine="8700" w:firstLineChars="435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Приложение №1 </w:t>
      </w:r>
    </w:p>
    <w:p w14:paraId="0DFB0E3D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сельского</w:t>
      </w:r>
    </w:p>
    <w:p w14:paraId="509EA1B6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поселения Таймеевский сельсовет МР</w:t>
      </w:r>
    </w:p>
    <w:p w14:paraId="2D94F46D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>
        <w:rPr>
          <w:sz w:val="20"/>
          <w:szCs w:val="20"/>
        </w:rPr>
        <w:t xml:space="preserve"> район РБ</w:t>
      </w:r>
    </w:p>
    <w:p w14:paraId="5C6C646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rFonts w:hint="default"/>
          <w:sz w:val="20"/>
          <w:szCs w:val="20"/>
          <w:lang w:val="en-US"/>
        </w:rPr>
        <w:t xml:space="preserve">02 </w:t>
      </w:r>
      <w:r>
        <w:rPr>
          <w:rFonts w:hint="default"/>
          <w:sz w:val="20"/>
          <w:szCs w:val="20"/>
          <w:lang w:val="ru-RU"/>
        </w:rPr>
        <w:t>февраля</w:t>
      </w:r>
      <w:r>
        <w:rPr>
          <w:sz w:val="20"/>
          <w:szCs w:val="20"/>
        </w:rPr>
        <w:t xml:space="preserve"> 202</w:t>
      </w:r>
      <w:r>
        <w:rPr>
          <w:rFonts w:hint="default"/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 года №</w:t>
      </w:r>
      <w:r>
        <w:rPr>
          <w:rFonts w:hint="default"/>
          <w:sz w:val="20"/>
          <w:szCs w:val="20"/>
          <w:lang w:val="ru-RU"/>
        </w:rPr>
        <w:t xml:space="preserve"> 89</w:t>
      </w:r>
    </w:p>
    <w:p w14:paraId="0FBCB3DD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20"/>
        </w:rPr>
        <w:t xml:space="preserve"> «</w:t>
      </w:r>
      <w:r>
        <w:rPr>
          <w:sz w:val="20"/>
          <w:szCs w:val="18"/>
        </w:rPr>
        <w:t>Доходы бюджета по кодам классификации доходов бюджетов</w:t>
      </w:r>
    </w:p>
    <w:p w14:paraId="1BEBAE68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в разрезе главных администраторов доходов бюджета </w:t>
      </w:r>
    </w:p>
    <w:p w14:paraId="3375F875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Таймеевского сельсовета Салаватского района </w:t>
      </w:r>
    </w:p>
    <w:p w14:paraId="78C4E4FD">
      <w:pPr>
        <w:shd w:val="clear" w:color="auto" w:fill="FFFFFF"/>
        <w:jc w:val="right"/>
        <w:rPr>
          <w:color w:val="000000"/>
          <w:sz w:val="20"/>
          <w:szCs w:val="20"/>
        </w:rPr>
      </w:pPr>
      <w:r>
        <w:rPr>
          <w:sz w:val="20"/>
          <w:szCs w:val="18"/>
        </w:rPr>
        <w:t xml:space="preserve">Республики Башкортостан за </w:t>
      </w:r>
      <w:r>
        <w:rPr>
          <w:sz w:val="20"/>
          <w:szCs w:val="18"/>
          <w:lang w:val="en-US"/>
        </w:rPr>
        <w:t>IV</w:t>
      </w:r>
      <w:r>
        <w:rPr>
          <w:sz w:val="20"/>
          <w:szCs w:val="18"/>
        </w:rPr>
        <w:t xml:space="preserve"> кв. 2025 года</w:t>
      </w:r>
      <w:r>
        <w:rPr>
          <w:color w:val="000000"/>
          <w:sz w:val="20"/>
          <w:szCs w:val="20"/>
        </w:rPr>
        <w:t>»</w:t>
      </w:r>
    </w:p>
    <w:p w14:paraId="72F4125E">
      <w:pPr>
        <w:shd w:val="clear" w:color="auto" w:fill="FFFFFF"/>
        <w:jc w:val="right"/>
        <w:rPr>
          <w:color w:val="000000"/>
          <w:sz w:val="28"/>
          <w:szCs w:val="28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2"/>
        <w:gridCol w:w="7155"/>
        <w:gridCol w:w="1194"/>
      </w:tblGrid>
      <w:tr w14:paraId="397B8D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9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88B8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дохода</w:t>
            </w:r>
          </w:p>
        </w:tc>
        <w:tc>
          <w:tcPr>
            <w:tcW w:w="343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89BA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57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8A80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Факт</w:t>
            </w:r>
          </w:p>
        </w:tc>
      </w:tr>
      <w:tr w14:paraId="33A98D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99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7961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3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3D65F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292A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2B1D6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550E7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29B6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4CB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</w:t>
            </w:r>
          </w:p>
        </w:tc>
      </w:tr>
      <w:tr w14:paraId="62F31C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5F5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1 00 00 000 00 0000 000</w:t>
            </w:r>
          </w:p>
        </w:tc>
        <w:tc>
          <w:tcPr>
            <w:tcW w:w="3433" w:type="pc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444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573" w:type="pct"/>
            <w:tcBorders>
              <w:top w:val="single" w:color="000000" w:sz="8" w:space="0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89759C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1 296 773,02 </w:t>
            </w:r>
          </w:p>
        </w:tc>
      </w:tr>
      <w:tr w14:paraId="0CB768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8BAC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3892B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B7254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796 360,30 </w:t>
            </w:r>
          </w:p>
        </w:tc>
      </w:tr>
      <w:tr w14:paraId="047DCA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D5E8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1 01 02 000 01 0000 110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BA59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815FCF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796 360,30 </w:t>
            </w:r>
          </w:p>
        </w:tc>
      </w:tr>
      <w:tr w14:paraId="43CD7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AD2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1 01 02 010 01 0000 110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9EA1B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1C7E1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596 719,32 </w:t>
            </w:r>
          </w:p>
        </w:tc>
      </w:tr>
      <w:tr w14:paraId="6CCA1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1569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1 01 02 010 01 1000 110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BC4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лицом-налоговым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7E6E6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596 719,32 </w:t>
            </w:r>
          </w:p>
        </w:tc>
      </w:tr>
      <w:tr w14:paraId="1BB06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11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1 01 02 030 01 0000 110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5E2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F8E10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5 549,70 </w:t>
            </w:r>
          </w:p>
        </w:tc>
      </w:tr>
      <w:tr w14:paraId="769F86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A79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1 01 02 030 01 1000 110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C308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лицом-налоговым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A68BD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5 549,70 </w:t>
            </w:r>
          </w:p>
        </w:tc>
      </w:tr>
      <w:tr w14:paraId="0A13E3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F77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1 01 02 080 01 0000 110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3984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F6C0A1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54 926,00 </w:t>
            </w:r>
          </w:p>
        </w:tc>
      </w:tr>
      <w:tr w14:paraId="49BD43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0C67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1 01 02 080 01 1000 110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44FE5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лицом-налоговым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D5908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54 926,00 </w:t>
            </w:r>
          </w:p>
        </w:tc>
      </w:tr>
      <w:tr w14:paraId="0DD686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344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1 01 02 150 01 0000 110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817FC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80D984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62 137,12 </w:t>
            </w:r>
          </w:p>
        </w:tc>
      </w:tr>
      <w:tr w14:paraId="6C011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274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1 01 02 150 01 1000 110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127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CAD5C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62 137,12 </w:t>
            </w:r>
          </w:p>
        </w:tc>
      </w:tr>
      <w:tr w14:paraId="79675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86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1 01 02 210 01 0000 110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453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47D42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77 028,16 </w:t>
            </w:r>
          </w:p>
        </w:tc>
      </w:tr>
      <w:tr w14:paraId="6BE474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F43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1 01 02 210 01 1000 110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1F79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69B5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77 028,16 </w:t>
            </w:r>
          </w:p>
        </w:tc>
      </w:tr>
      <w:tr w14:paraId="2C1CB0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C337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B60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6D12E3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2 188,50 </w:t>
            </w:r>
          </w:p>
        </w:tc>
      </w:tr>
      <w:tr w14:paraId="1C0EB9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DA07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1 05 03 000 01 0000 110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8018C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148EA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2 188,50 </w:t>
            </w:r>
          </w:p>
        </w:tc>
      </w:tr>
      <w:tr w14:paraId="680F9D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60F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1 05 03 010 01 0000 110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1E8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930B0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2 188,50 </w:t>
            </w:r>
          </w:p>
        </w:tc>
      </w:tr>
      <w:tr w14:paraId="4C7DA3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67E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1 05 03 010 01 1000 110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59C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D65D7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2 188,50 </w:t>
            </w:r>
          </w:p>
        </w:tc>
      </w:tr>
      <w:tr w14:paraId="7D4AC4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D1D2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66B1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НАЛОГИ НА ИМУЩЕСТВО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98C8CD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314 226,63 </w:t>
            </w:r>
          </w:p>
        </w:tc>
      </w:tr>
      <w:tr w14:paraId="1F43D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F4B5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1 06 01 000 00 0000 110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DCD4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3A48D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15 590,98 </w:t>
            </w:r>
          </w:p>
        </w:tc>
      </w:tr>
      <w:tr w14:paraId="79E203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73B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1 06 01 030 10 0000 110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1692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9C5B29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15 590,98 </w:t>
            </w:r>
          </w:p>
        </w:tc>
      </w:tr>
      <w:tr w14:paraId="0B5F1B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4AA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1 06 01 030 10 1000 110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27E6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4929F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15 590,98 </w:t>
            </w:r>
          </w:p>
        </w:tc>
      </w:tr>
      <w:tr w14:paraId="3335C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A37C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1 06 06 000 00 0000 110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5FA570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Земельный налог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C6BA7B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298 635,65 </w:t>
            </w:r>
          </w:p>
        </w:tc>
      </w:tr>
      <w:tr w14:paraId="3D3633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06A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1 06 06 030 00 0000 110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690B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EDEA20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34 599,00 </w:t>
            </w:r>
          </w:p>
        </w:tc>
      </w:tr>
      <w:tr w14:paraId="2968CE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53C4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1 06 06 033 10 0000 110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2A8E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2FB80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34 599,00 </w:t>
            </w:r>
          </w:p>
        </w:tc>
      </w:tr>
      <w:tr w14:paraId="13956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7F6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1 06 06 033 10 1000 110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FA3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0E053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34 599,00 </w:t>
            </w:r>
          </w:p>
        </w:tc>
      </w:tr>
      <w:tr w14:paraId="6E0820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83C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1 06 06 040 00 0000 110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86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775C7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264 036,65 </w:t>
            </w:r>
          </w:p>
        </w:tc>
      </w:tr>
      <w:tr w14:paraId="0364DE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B8A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1 06 06 043 10 0000 110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7707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D64E2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264 036,65 </w:t>
            </w:r>
          </w:p>
        </w:tc>
      </w:tr>
      <w:tr w14:paraId="0B434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826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1 06 06 043 10 1000 110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872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BC450A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264 036,65 </w:t>
            </w:r>
          </w:p>
        </w:tc>
      </w:tr>
      <w:tr w14:paraId="67C2F3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6AD0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B1DD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55C2AA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182 497,59 </w:t>
            </w:r>
          </w:p>
        </w:tc>
      </w:tr>
      <w:tr w14:paraId="0822E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5B16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1 11 05 000 00 0000 120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57BB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F353BF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182 497,59 </w:t>
            </w:r>
          </w:p>
        </w:tc>
      </w:tr>
      <w:tr w14:paraId="2E708D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576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1 11 05 020 00 0000 120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E8D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0AACC5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182 497,59 </w:t>
            </w:r>
          </w:p>
        </w:tc>
      </w:tr>
      <w:tr w14:paraId="366CD5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2D5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1 11 05 025 10 0000 120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8F4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5695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182 497,59 </w:t>
            </w:r>
          </w:p>
        </w:tc>
      </w:tr>
      <w:tr w14:paraId="0F95AC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14D7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1 11 05 030 00 0000 120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16E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F06A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68E5F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A84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1 11 05 035 10 0000 120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8FE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DFDB1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49CB2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5D4B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326A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ШТРАФЫ, САНКЦИИ, ВОЗМЕЩЕНИЕ УЩЕРБА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D21151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1 500,00 </w:t>
            </w:r>
          </w:p>
        </w:tc>
      </w:tr>
      <w:tr w14:paraId="53465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A0E6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1 16 02 000 02 0000 140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F47F9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DC5DE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1 500,00 </w:t>
            </w:r>
          </w:p>
        </w:tc>
      </w:tr>
      <w:tr w14:paraId="503986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D7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1 16 02 020 02 0000 140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56B8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000147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1 500,00 </w:t>
            </w:r>
          </w:p>
        </w:tc>
      </w:tr>
      <w:tr w14:paraId="4C803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BF76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2 00 00 000 00 0000 000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4B1F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E22837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5 364 720,73 </w:t>
            </w:r>
          </w:p>
        </w:tc>
      </w:tr>
      <w:tr w14:paraId="310A1E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69F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3BB6A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B75A70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5 364 720,73 </w:t>
            </w:r>
          </w:p>
        </w:tc>
      </w:tr>
      <w:tr w14:paraId="39F15B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AB93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2 02 10 000 00 0000 150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C40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F40633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2 193 118,44 </w:t>
            </w:r>
          </w:p>
        </w:tc>
      </w:tr>
      <w:tr w14:paraId="161D20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9ED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2 02 16 001 00 0000 150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987F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2E06D1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2 193 118,44 </w:t>
            </w:r>
          </w:p>
        </w:tc>
      </w:tr>
      <w:tr w14:paraId="65E3D9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EB7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2 02 16 001 10 0000 150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41553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E040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2 193 118,44 </w:t>
            </w:r>
          </w:p>
        </w:tc>
      </w:tr>
      <w:tr w14:paraId="38B6E5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654A6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2 02 20 000 00 0000 150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6867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CF74BF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73 716,39 </w:t>
            </w:r>
          </w:p>
        </w:tc>
      </w:tr>
      <w:tr w14:paraId="1235F0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FBD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2 02 25 599 00 0000 150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98D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на подготовку проектов межевания земельных участков и на проведение кадастровых работ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D1D4A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73 716,39 </w:t>
            </w:r>
          </w:p>
        </w:tc>
      </w:tr>
      <w:tr w14:paraId="7E7E3F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BA80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2 02 25 599 10 0000 150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DF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Субсидии бюджетам сельских поселений на подготовку проектов межевания земельных участков и на проведение кадастровых работ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E1461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73 716,39 </w:t>
            </w:r>
          </w:p>
        </w:tc>
      </w:tr>
      <w:tr w14:paraId="115E4D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DA91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2 02 30 000 00 0000 150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8B88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Субвенции бюджетам бюджетной системы Российской Федерации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065EEE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471999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2A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2 02 35 118 00 0000 150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89C9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22DD03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6CFF8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B6DD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2 02 35 118 10 0000 150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B756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68D6C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78A07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301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2 02 40 000 00 0000 150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9272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6042E8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918 686,80 </w:t>
            </w:r>
          </w:p>
        </w:tc>
      </w:tr>
      <w:tr w14:paraId="177CC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7DA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2 02 40 014 00 0000 150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C7D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4696FB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1892A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BAF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2 02 40 014 10 0000 150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43B7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DF54B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C7BB7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03B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2 02 49 999 00 0000 150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8AB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8DED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14:paraId="22B5BC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5FFD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2 02 49 999 10 0000 150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4622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3A13B7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14:paraId="132D97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A2A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2 02 49 999 10 7404 150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225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Прочие межбюджетные трансферты, передаваемые бюджетам сельских поселений (мероприятия по благоустройству территорий населенных пунктов, коммунальному хозяйству, обеспечению мер пожарной безопасности и охране окружающей среды в границах сельских поселений)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B55346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350 000,00 </w:t>
            </w:r>
          </w:p>
        </w:tc>
      </w:tr>
      <w:tr w14:paraId="39C6A5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D772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2 02 90 000 00 0000 150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5F97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0DA02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1 993 828,10 </w:t>
            </w:r>
          </w:p>
        </w:tc>
      </w:tr>
      <w:tr w14:paraId="19265B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672E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2 02 90 050 00 0000 150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CFF7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491F62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1 993 828,10 </w:t>
            </w:r>
          </w:p>
        </w:tc>
      </w:tr>
      <w:tr w14:paraId="20AEE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E02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2 02 90 054 10 0000 150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6BE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6F16F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1 993 828,10 </w:t>
            </w:r>
          </w:p>
        </w:tc>
      </w:tr>
      <w:tr w14:paraId="667CA0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D0EF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2 08 00 000 00 0000 000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C87A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20DAD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781F5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994" w:type="pct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9CDA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2 08 05 000 10 0000 150</w:t>
            </w:r>
          </w:p>
        </w:tc>
        <w:tc>
          <w:tcPr>
            <w:tcW w:w="3433" w:type="pc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8680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70850F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3C99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4427" w:type="pct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auto" w:fill="auto"/>
            <w:vAlign w:val="center"/>
          </w:tcPr>
          <w:p w14:paraId="596FBA4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ИТОГО  </w:t>
            </w:r>
          </w:p>
        </w:tc>
        <w:tc>
          <w:tcPr>
            <w:tcW w:w="573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D14D7E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6 661 493,75 </w:t>
            </w:r>
          </w:p>
        </w:tc>
      </w:tr>
    </w:tbl>
    <w:p w14:paraId="562325F1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tbl>
      <w:tblPr>
        <w:tblStyle w:val="4"/>
        <w:tblW w:w="0" w:type="auto"/>
        <w:tblInd w:w="21" w:type="dxa"/>
        <w:tblBorders>
          <w:top w:val="single" w:color="auto" w:sz="4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</w:tblGrid>
      <w:tr w14:paraId="64F5EC4B">
        <w:tblPrEx>
          <w:tblBorders>
            <w:top w:val="single" w:color="auto" w:sz="4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" w:hRule="atLeast"/>
        </w:trPr>
        <w:tc>
          <w:tcPr>
            <w:tcW w:w="1878" w:type="dxa"/>
          </w:tcPr>
          <w:p w14:paraId="38F4C355">
            <w:pPr>
              <w:tabs>
                <w:tab w:val="left" w:pos="7230"/>
              </w:tabs>
              <w:jc w:val="right"/>
              <w:rPr>
                <w:sz w:val="20"/>
                <w:szCs w:val="20"/>
              </w:rPr>
            </w:pPr>
          </w:p>
        </w:tc>
      </w:tr>
    </w:tbl>
    <w:p w14:paraId="5449D38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</w:p>
    <w:p w14:paraId="19315950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48603203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Приложение №2 </w:t>
      </w:r>
    </w:p>
    <w:p w14:paraId="5C5DD630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сельского</w:t>
      </w:r>
    </w:p>
    <w:p w14:paraId="48A0ABFC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поселения Таймеевский сельсовет МР</w:t>
      </w:r>
    </w:p>
    <w:p w14:paraId="51D12C2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>
        <w:rPr>
          <w:sz w:val="20"/>
          <w:szCs w:val="20"/>
        </w:rPr>
        <w:t xml:space="preserve"> район РБ</w:t>
      </w:r>
    </w:p>
    <w:p w14:paraId="645C66A8">
      <w:pPr>
        <w:shd w:val="clear" w:color="auto" w:fill="FFFFFF"/>
        <w:wordWrap w:val="0"/>
        <w:jc w:val="right"/>
        <w:rPr>
          <w:rFonts w:hint="default"/>
          <w:sz w:val="20"/>
          <w:szCs w:val="20"/>
          <w:lang w:val="ru-RU"/>
        </w:rPr>
      </w:pPr>
      <w:r>
        <w:rPr>
          <w:sz w:val="20"/>
          <w:szCs w:val="20"/>
        </w:rPr>
        <w:t xml:space="preserve">от </w:t>
      </w:r>
      <w:r>
        <w:rPr>
          <w:rFonts w:hint="default"/>
          <w:sz w:val="20"/>
          <w:szCs w:val="20"/>
          <w:lang w:val="ru-RU"/>
        </w:rPr>
        <w:t>02 февраля</w:t>
      </w:r>
      <w:r>
        <w:rPr>
          <w:sz w:val="20"/>
          <w:szCs w:val="20"/>
        </w:rPr>
        <w:t xml:space="preserve"> 202</w:t>
      </w:r>
      <w:r>
        <w:rPr>
          <w:rFonts w:hint="default"/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 года №</w:t>
      </w:r>
      <w:r>
        <w:rPr>
          <w:rFonts w:hint="default"/>
          <w:sz w:val="20"/>
          <w:szCs w:val="20"/>
          <w:lang w:val="ru-RU"/>
        </w:rPr>
        <w:t xml:space="preserve"> 89</w:t>
      </w:r>
    </w:p>
    <w:p w14:paraId="71E9AE63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20"/>
        </w:rPr>
        <w:t xml:space="preserve"> «Р</w:t>
      </w:r>
      <w:r>
        <w:rPr>
          <w:sz w:val="20"/>
          <w:szCs w:val="18"/>
        </w:rPr>
        <w:t>аспределение расходов по разделам, подразделам, целевым статьям</w:t>
      </w:r>
    </w:p>
    <w:p w14:paraId="76D64DBB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(государственным программам и непрограммным направлениям деятельности) </w:t>
      </w:r>
    </w:p>
    <w:p w14:paraId="712A87C1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и видам расходов классификации расходов бюджетов распределению</w:t>
      </w:r>
    </w:p>
    <w:p w14:paraId="5103999F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бюджетных ассигнований по разделам, подразделам, целевым статьям (муниципальным программам и непрограммным направлениям деятельности,</w:t>
      </w:r>
    </w:p>
    <w:p w14:paraId="50EF6E5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группам видов расходов классификации расходов бюджета</w:t>
      </w:r>
    </w:p>
    <w:p w14:paraId="67030A93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Таймеевского сельсовета Салаватского района </w:t>
      </w:r>
    </w:p>
    <w:p w14:paraId="5F1A3C3B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Республики Башкортостан за </w:t>
      </w:r>
      <w:r>
        <w:rPr>
          <w:sz w:val="20"/>
          <w:szCs w:val="18"/>
          <w:lang w:val="en-US"/>
        </w:rPr>
        <w:t>IV</w:t>
      </w:r>
      <w:r>
        <w:rPr>
          <w:sz w:val="20"/>
          <w:szCs w:val="18"/>
        </w:rPr>
        <w:t xml:space="preserve"> кв. 2025 года</w:t>
      </w:r>
      <w:r>
        <w:rPr>
          <w:color w:val="000000"/>
          <w:sz w:val="20"/>
          <w:szCs w:val="20"/>
        </w:rPr>
        <w:t>»</w:t>
      </w:r>
    </w:p>
    <w:p w14:paraId="31FA50B5">
      <w:pPr>
        <w:tabs>
          <w:tab w:val="left" w:pos="8625"/>
        </w:tabs>
        <w:rPr>
          <w:sz w:val="28"/>
          <w:szCs w:val="28"/>
          <w:lang w:eastAsia="en-US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5"/>
        <w:gridCol w:w="709"/>
        <w:gridCol w:w="1298"/>
        <w:gridCol w:w="556"/>
        <w:gridCol w:w="1193"/>
      </w:tblGrid>
      <w:tr w14:paraId="132396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0AA4D6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23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1ABE3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9737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14:paraId="32D9E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8FBAE6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40" w:type="pc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797A277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РзПр</w:t>
            </w:r>
          </w:p>
        </w:tc>
        <w:tc>
          <w:tcPr>
            <w:tcW w:w="623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6D9EBA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67" w:type="pc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0E3DB59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824C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0FFE0F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4467EB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34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1F5D59E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623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A7D17B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6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325EC4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515B914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14:paraId="30A86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01E2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Таймеевского сельсовета Салаватского района – всего,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CE4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06A1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F562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1AC66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6 573 684,24 </w:t>
            </w:r>
          </w:p>
        </w:tc>
      </w:tr>
      <w:tr w14:paraId="254E93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DC51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3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3C6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D875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FEE3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E12F0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14:paraId="372C3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F24E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BA376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B0CF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53EF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2391B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4 130 735,54 </w:t>
            </w:r>
          </w:p>
        </w:tc>
      </w:tr>
      <w:tr w14:paraId="038F5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04D2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C65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526F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489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9CB3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445266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5311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2B70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A51A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3D8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C77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3D3013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50F5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8782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B91B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E841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8A0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7BED3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7373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A5D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009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8EA7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620B9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713DB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19BA3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00F0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E01CC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E82D3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C50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7909E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0679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8C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8D3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94D8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174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050EF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9496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9C8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8600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65BD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B5D5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533BB9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F9A9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8062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569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D370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0D4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911 411,90 </w:t>
            </w:r>
          </w:p>
        </w:tc>
      </w:tr>
      <w:tr w14:paraId="07A79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437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F87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03B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875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4984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264 159,42 </w:t>
            </w:r>
          </w:p>
        </w:tc>
      </w:tr>
      <w:tr w14:paraId="433F75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5525F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C932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8F1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D19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B24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6DF89A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75D09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684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EAD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E14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507F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215548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2CED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02779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42F4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A27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600F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2FC8DF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9E4C7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4AD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C869D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D925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6C8E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4825B3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332C5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44D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14A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FC1E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10B0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51B5C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5E72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41B4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1EE4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519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BCE3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7D33CD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5A2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53A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40C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F9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079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0B4F5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2A329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193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7EA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9E2D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10AD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1 328 722,67 </w:t>
            </w:r>
          </w:p>
        </w:tc>
      </w:tr>
      <w:tr w14:paraId="096A4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70828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59C7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B3ED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EAC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4FEE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324 099,93 </w:t>
            </w:r>
          </w:p>
        </w:tc>
      </w:tr>
      <w:tr w14:paraId="6619E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B87B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59B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8209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92A6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60D5B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41AD61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BB3E9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7EF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C1E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777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0B0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2FCC8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00A41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519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ECE2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98B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12226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1 164 312,44 </w:t>
            </w:r>
          </w:p>
        </w:tc>
      </w:tr>
      <w:tr w14:paraId="7F6CB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147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73EC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A72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D00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9D0C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51 234,18 </w:t>
            </w:r>
          </w:p>
        </w:tc>
      </w:tr>
      <w:tr w14:paraId="6BDE4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58DB9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D50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6DC5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0E1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00F0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11767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6D51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8B33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F575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697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928E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0A0D2C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50D82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EF1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C68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745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71A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7 263,00 </w:t>
            </w:r>
          </w:p>
        </w:tc>
      </w:tr>
      <w:tr w14:paraId="0B3FF8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A448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E78A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B86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859C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4F7C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2 532,00 </w:t>
            </w:r>
          </w:p>
        </w:tc>
      </w:tr>
      <w:tr w14:paraId="7940E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952C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B3E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BCC1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18C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D769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3CE6DD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666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B1E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370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79C7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E17C5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73EB76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8EA4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E1F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C77DB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C1C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99F4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FA6A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98D4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D74B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B1F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A4FD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C70A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F021F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514D4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08F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2ACE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4DF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18CC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07404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5CC2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E54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1C2A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AE91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891C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AB23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62A5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33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CF8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AA30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B94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B3659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B418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133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F6DA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6C2A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1377B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43F17C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7BD1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1DB9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E4F0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1DDB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7850C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4C9A47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13016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муниципальной казны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07D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F0F3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825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2E1DD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662619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444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384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C72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7BA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9AF5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00A73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ABEE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D9FAF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C45C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F145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5EB1A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4FEB8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3DC8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CAFC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6F3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E392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08C4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11CCDE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17E827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0968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933C4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1109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1215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1BD8A4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7599B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6B8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C2B4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2941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487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422D70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96FE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95C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E3A9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3999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B0A0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38593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741A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E5C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8FD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F4B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7D182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6753A4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E204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10F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D335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5FFA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931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09665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A141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88F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D4E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C1109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A88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72BCB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D530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A90D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1BF28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98EC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140D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11942A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F10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85E5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16B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3CE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08675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0DBC96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1CF5E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6E5B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73B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27E0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22F1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125 171,00 </w:t>
            </w:r>
          </w:p>
        </w:tc>
      </w:tr>
      <w:tr w14:paraId="1B1EB8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4355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0A1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BBA0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1F967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B956E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37 400,00 </w:t>
            </w:r>
          </w:p>
        </w:tc>
      </w:tr>
      <w:tr w14:paraId="316112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5FF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1D2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A3A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500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5AA25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2C6A07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0F36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BBF9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0A6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005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CE65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1D893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26DB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667F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02AAA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86C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C0E2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64DF8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A8967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2149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35F5C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374C5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E0020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6FC453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08FB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1463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C22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6E1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13D5C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2B2D4C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9ED6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187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CD336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1DA5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79E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4C62F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83F7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BB92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6FE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F38E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93261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DB29F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6507A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A605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7FBE8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28F94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79A8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3DD468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A7F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BB27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7F8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E9C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4AC10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95BE1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F26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E0B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217AE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9F0D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1BF1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3BE0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2363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975A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356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E57B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C92C4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667579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E143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B894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9EF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475D6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4884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D6DE5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9D69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F6DD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0D34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4E52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48A4F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643 147,80 </w:t>
            </w:r>
          </w:p>
        </w:tc>
      </w:tr>
      <w:tr w14:paraId="33F1CB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21C16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F290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EA72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C65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3B5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74 461,00 </w:t>
            </w:r>
          </w:p>
        </w:tc>
      </w:tr>
      <w:tr w14:paraId="46EF6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37D3F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"Использование и охрана земель на территории сельского поселения на 2023-2027 годы"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DCAF5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994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FAAB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C86D0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74 461,00 </w:t>
            </w:r>
          </w:p>
        </w:tc>
      </w:tr>
      <w:tr w14:paraId="62DB6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5853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A0A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780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50D2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C185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0A9C6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1478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950F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981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FC6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42C6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6A2749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3DF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6F7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66F6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22E1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6A3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1353AD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9305B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54BCA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5E4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D994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82A9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4C040C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CBCB6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40F5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6DD23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D27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DA2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49061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17E0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1685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855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6F0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AA3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4A6F1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9229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9AC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4EA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378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D0A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0AD1B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4D63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19F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6986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C3499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68CE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313EA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4E17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B0B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D2F1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D38D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B941B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25EE1D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8BD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B786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D48E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3A83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7129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71AFA8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351A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64D1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1E5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157C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D351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484E7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56E4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B15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51D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D188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260E0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1C8A41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15C9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4D1C7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08CE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F68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D24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6EC9B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95AA7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FC1B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C7B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CB4F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2216A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F9B50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4AA8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8F0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5DE0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9BAE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8C5A2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C019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D5819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335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E79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62F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240F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61E554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6BE3F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B198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51FC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AE69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D762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989 164,78 </w:t>
            </w:r>
          </w:p>
        </w:tc>
      </w:tr>
      <w:tr w14:paraId="0FE8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7F4E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885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3E52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FF4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54377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299 528,40 </w:t>
            </w:r>
          </w:p>
        </w:tc>
      </w:tr>
      <w:tr w14:paraId="32DD57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2EC1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202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5CD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C94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C65B7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299 528,40 </w:t>
            </w:r>
          </w:p>
        </w:tc>
      </w:tr>
      <w:tr w14:paraId="1AAD1A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8CF0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551E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A178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E8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E608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6DA2E7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E3BF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77FE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65A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4282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0253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4CB868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FC6B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7E5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9FE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A07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64D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209F08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99BE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56E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8EE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840BC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24ED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49CFF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CCB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5C7E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065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275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458E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14D4A1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E43E5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38F0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3199B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C0F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BE89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51F12E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6DAE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6FC3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7E5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E6FF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8E521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3E836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A162C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4CA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4F082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D89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E88D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6FECB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497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69C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A24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22D5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A365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7DEAD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C3B2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1E3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1B4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38E8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E268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2BB75D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940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0A5AC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6E3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1823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15A8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559761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4FC4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017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04B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DC7A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0D05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35AE1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778F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789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1BF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AEF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16F3C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4F128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7716E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A9A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38FD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484E8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FF916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6051DD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2709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1479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DAA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17258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EB8FE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483D42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778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2221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0D7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F8B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1167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322 552,63 </w:t>
            </w:r>
          </w:p>
        </w:tc>
      </w:tr>
      <w:tr w14:paraId="2FF4B6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130E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9915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28EF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35E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58D4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108 507,15 </w:t>
            </w:r>
          </w:p>
        </w:tc>
      </w:tr>
      <w:tr w14:paraId="6E9529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81A0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4B93A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2C7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FE6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700B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0420BE97"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121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00B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571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186D0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8EA5E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40782A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97C6C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E25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B2F2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EB9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66C28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5AAF7B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ADB1B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E79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6CC7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6D11A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0F8F0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218 120,80 </w:t>
            </w:r>
          </w:p>
        </w:tc>
      </w:tr>
      <w:tr w14:paraId="3AEB7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1E76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CFBA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0B62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D9CF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F30B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40 455,80 </w:t>
            </w:r>
          </w:p>
        </w:tc>
      </w:tr>
      <w:tr w14:paraId="1DF4E8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F31F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B233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F6A5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215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78BF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0BAAAD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6AEF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880B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6D2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D346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AA03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0C3D8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524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5DF2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F5A5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EA0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CA93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469E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9D36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48BFD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024C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CC90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B5208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2AAAE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6CEA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2ED2C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64FF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C377F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AFAE8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7A95E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3203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D2D8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DAD8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FE6E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BB9FF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D2977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9D013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61F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10B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311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9415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EE59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F0AC5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396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0505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A9B22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127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09902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745E3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F4211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DC1C4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E0FD7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EE5B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29642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739975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BF9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16F5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865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ED75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DBB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6F03F8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4220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DE2E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F6EE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24E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C3982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35012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EBF04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2682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364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E8D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0F36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2292F2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F90ED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829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0B74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136EE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0A53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0DD73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82E35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9E22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6778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ED0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4ADF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74F6D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7DE2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CB6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AD6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7E344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B794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64A3BC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FFC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D85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789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1B7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9960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2094DF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DB4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E393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0705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A55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266F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62EDA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0C6145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1DE42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FE1E6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3C69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2F538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5C590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619 860,12 </w:t>
            </w:r>
          </w:p>
        </w:tc>
      </w:tr>
      <w:tr w14:paraId="2469DB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73B6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F1CD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B0EF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74462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9E88E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77E67A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567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087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5E0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7F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3DCC6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27F236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8019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0DA6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2D8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3EC0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0883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1D8BDD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D7A8C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4EFB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57FA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5EF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989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77101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B063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30D42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833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A8D5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EA233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275A7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B9079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DA0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B802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AB7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EA9A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3B2CF3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14670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464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5C01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115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C8605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33D3A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526B5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1847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27DF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14C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898C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1BEDDD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2B5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24D8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BA3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0FED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4384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48B1C5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DAC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BB0B4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7B67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C5C8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AEC6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2EE8C0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16286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D434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1006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BB6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85D3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EFFC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42679E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7E00A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1F55E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06F0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63E3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6573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69698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71EE3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B749D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A669B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900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D3A5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0280E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4530F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2BD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3239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6274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E84F0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CCF2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A71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44FD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C4569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C396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E8F58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0E9B92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C89DB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436AA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BE89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E10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82D70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70E16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32F2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BB9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9097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F273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3E283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A557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BB48B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E57BE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9999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F4B4B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F81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3AC9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3A6A7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198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1CB4609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340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5A77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623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E838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267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3DF9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9A4D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7EC72B2E">
      <w:pPr>
        <w:tabs>
          <w:tab w:val="left" w:pos="8625"/>
        </w:tabs>
        <w:jc w:val="center"/>
        <w:rPr>
          <w:sz w:val="28"/>
          <w:szCs w:val="28"/>
          <w:lang w:eastAsia="en-US"/>
        </w:rPr>
      </w:pPr>
    </w:p>
    <w:p w14:paraId="5411A863">
      <w:r>
        <w:br w:type="page"/>
      </w:r>
    </w:p>
    <w:p w14:paraId="4DA03830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№3</w:t>
      </w:r>
    </w:p>
    <w:p w14:paraId="150476D9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сельского</w:t>
      </w:r>
    </w:p>
    <w:p w14:paraId="6AF013C5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поселения Таймеевский сельсовет МР</w:t>
      </w:r>
    </w:p>
    <w:p w14:paraId="311407A8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>
        <w:rPr>
          <w:sz w:val="20"/>
          <w:szCs w:val="20"/>
        </w:rPr>
        <w:t xml:space="preserve"> район РБ</w:t>
      </w:r>
    </w:p>
    <w:p w14:paraId="35093E2A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>От</w:t>
      </w:r>
      <w:r>
        <w:rPr>
          <w:rFonts w:hint="default"/>
          <w:sz w:val="20"/>
          <w:szCs w:val="20"/>
          <w:lang w:val="ru-RU"/>
        </w:rPr>
        <w:t xml:space="preserve"> 02 февраля</w:t>
      </w:r>
      <w:r>
        <w:rPr>
          <w:sz w:val="20"/>
          <w:szCs w:val="20"/>
        </w:rPr>
        <w:t xml:space="preserve"> 202</w:t>
      </w:r>
      <w:r>
        <w:rPr>
          <w:rFonts w:hint="default"/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 года №</w:t>
      </w:r>
      <w:r>
        <w:rPr>
          <w:rFonts w:hint="default"/>
          <w:sz w:val="20"/>
          <w:szCs w:val="20"/>
          <w:lang w:val="ru-RU"/>
        </w:rPr>
        <w:t xml:space="preserve"> 89</w:t>
      </w:r>
    </w:p>
    <w:p w14:paraId="0211F192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20"/>
        </w:rPr>
        <w:t xml:space="preserve"> «</w:t>
      </w:r>
      <w:r>
        <w:rPr>
          <w:sz w:val="20"/>
          <w:szCs w:val="18"/>
        </w:rPr>
        <w:t>Распределение расходов по целевым статьям</w:t>
      </w:r>
    </w:p>
    <w:p w14:paraId="693305B9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(государственным программам и непрограммным направлениям деятельности), </w:t>
      </w:r>
    </w:p>
    <w:p w14:paraId="4AB74AA1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>группам видов расходов классификации расходов бюджета</w:t>
      </w:r>
    </w:p>
    <w:p w14:paraId="45D75BC1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 Таймеевского сельсовета Салаватского района </w:t>
      </w:r>
    </w:p>
    <w:p w14:paraId="70A4041A">
      <w:pPr>
        <w:shd w:val="clear" w:color="auto" w:fill="FFFFFF"/>
        <w:jc w:val="right"/>
        <w:rPr>
          <w:color w:val="000000"/>
          <w:sz w:val="20"/>
          <w:szCs w:val="20"/>
        </w:rPr>
      </w:pPr>
      <w:r>
        <w:rPr>
          <w:sz w:val="20"/>
          <w:szCs w:val="18"/>
        </w:rPr>
        <w:t xml:space="preserve">Республики Башкортостан за </w:t>
      </w:r>
      <w:r>
        <w:rPr>
          <w:sz w:val="20"/>
          <w:szCs w:val="18"/>
          <w:lang w:val="en-US"/>
        </w:rPr>
        <w:t>IV</w:t>
      </w:r>
      <w:r>
        <w:rPr>
          <w:sz w:val="20"/>
          <w:szCs w:val="18"/>
        </w:rPr>
        <w:t xml:space="preserve"> кв. 2025 года</w:t>
      </w:r>
      <w:r>
        <w:rPr>
          <w:color w:val="000000"/>
          <w:sz w:val="20"/>
          <w:szCs w:val="20"/>
        </w:rPr>
        <w:t>»</w:t>
      </w:r>
    </w:p>
    <w:p w14:paraId="7FC5F2A2">
      <w:pPr>
        <w:shd w:val="clear" w:color="auto" w:fill="FFFFFF"/>
        <w:jc w:val="right"/>
        <w:rPr>
          <w:color w:val="000000"/>
          <w:sz w:val="20"/>
          <w:szCs w:val="20"/>
        </w:rPr>
      </w:pPr>
    </w:p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3"/>
        <w:gridCol w:w="1494"/>
        <w:gridCol w:w="642"/>
        <w:gridCol w:w="1192"/>
      </w:tblGrid>
      <w:tr w14:paraId="7F13DC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F7AD2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025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3D094E1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8E42C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14:paraId="7CBA2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79E482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DB76DC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308" w:type="pc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1ECB995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02DE9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748C8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F93631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717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42D115B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30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12EE27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64D84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</w:tr>
      <w:tr w14:paraId="5323E4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8CD69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Таймеевского сельсовета Салаватского района – всего,</w:t>
            </w:r>
          </w:p>
        </w:tc>
        <w:tc>
          <w:tcPr>
            <w:tcW w:w="7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4EB83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3FA1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A843D4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6 573 684,24 </w:t>
            </w:r>
          </w:p>
        </w:tc>
      </w:tr>
      <w:tr w14:paraId="712D0F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AADA3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717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5816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1976C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A2904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14:paraId="4C14F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F6006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99FA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3D4CB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922F95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989 164,78 </w:t>
            </w:r>
          </w:p>
        </w:tc>
      </w:tr>
      <w:tr w14:paraId="3DC85F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8E105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69E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0FED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E765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52E658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9234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2F57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2E8F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005B8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5F75D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1206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C13B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542D0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BE3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70CD69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90C2C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0EA56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269A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4DF1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086E88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2258E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6EE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9A15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E96C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0166CC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7BCF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54A4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0334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B12D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2DD69E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252E9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60CA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4BA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3C75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77170C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E6A38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FAA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37D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BCAB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45089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B8C2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E06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156E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7A27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0DDE52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A7DB7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B9C9D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880CF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57FA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753AE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5F7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8FE8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55C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8818B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601E25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FA30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0622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0713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B5F8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64727D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8F4E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6D2D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E7B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4077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39B17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1A593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5A0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6AA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52A1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322 552,63 </w:t>
            </w:r>
          </w:p>
        </w:tc>
      </w:tr>
      <w:tr w14:paraId="5BED74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B0B0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F05C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2418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5DBC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108 507,15 </w:t>
            </w:r>
          </w:p>
        </w:tc>
      </w:tr>
      <w:tr w14:paraId="7C419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086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13A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313E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EADF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01D0A5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748D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948E0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DE9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EC2F7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5C8722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BAD5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D1C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61AF0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5A260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0FDA09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933E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EE660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A9AD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1DB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218 120,80 </w:t>
            </w:r>
          </w:p>
        </w:tc>
      </w:tr>
      <w:tr w14:paraId="748499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52AD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993E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3407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98A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40 455,80 </w:t>
            </w:r>
          </w:p>
        </w:tc>
      </w:tr>
      <w:tr w14:paraId="47E217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4B34C5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7EAE9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2F0069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873C8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5FD316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1C02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5D3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EB44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A4C9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15F04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9500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B8956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1751E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68769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1C7CB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E1EDF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6C5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9A35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4A312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352210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197C9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67D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0D0EB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C879B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79D06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18ED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283BB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9464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66F5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300A93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F0D3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B5C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D16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E3C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5E84AD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EE406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3196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A41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3BB0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43972D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5CBEB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E75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EF04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8C43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1EDC2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59AAA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56AB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CB52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E6E09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24AC10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ABB39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A965D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8B0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847FE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4D9F13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3EF25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604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27BB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0E0A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1C7F17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7C4D6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EB2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C1766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3887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2364A4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0160D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D36F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680F8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3939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6FA161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670F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CCD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F710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9EF8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32D606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9A43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EB12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65B7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748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7C60C7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037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2D17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07B6B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91D4F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125 171,00 </w:t>
            </w:r>
          </w:p>
        </w:tc>
      </w:tr>
      <w:tr w14:paraId="093ECF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5EE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5380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3E5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4B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37 400,00 </w:t>
            </w:r>
          </w:p>
        </w:tc>
      </w:tr>
      <w:tr w14:paraId="419002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B24B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90C1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25A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0764B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47733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426D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CB050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3C1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7F3D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0D1E54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DBABD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A826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2349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2EA5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72EB6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8682F9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B3D4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93D5D1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218261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9CC09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DCD94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0BF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DCB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270B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2EC020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DDF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4F903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C5DC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EFE9B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F01FD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577DC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F93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25AA3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8395E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30980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11CB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FC8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5DB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FFDA2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2FE88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0811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C6B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DEA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05E5B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1EA6C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8989A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E904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B6C06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C79EC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2BF22F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5760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B059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448F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B91349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21711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A738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1A47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2BD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E47A1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610F36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772D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7059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D606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34E94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7F5F6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E207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04E2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5DE4E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997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51B8F9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9B80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83B5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148D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BC7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779F7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6F4A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1EEEF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FBDD1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9A5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6E7C6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B81C8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4222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3A8A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EE657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911 411,90 </w:t>
            </w:r>
          </w:p>
        </w:tc>
      </w:tr>
      <w:tr w14:paraId="1FBF50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4D75B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4B59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603B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2D6FB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264 159,42 </w:t>
            </w:r>
          </w:p>
        </w:tc>
      </w:tr>
      <w:tr w14:paraId="6EECD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F18BA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57550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66F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FEFB5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57C33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F626C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2E1E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1D40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AF2A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2DC498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659E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7A5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8A65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8C208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668D7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2028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2E0E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B08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56C39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1 328 722,67 </w:t>
            </w:r>
          </w:p>
        </w:tc>
      </w:tr>
      <w:tr w14:paraId="697193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5301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E6B4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FD1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EEAC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324 099,93 </w:t>
            </w:r>
          </w:p>
        </w:tc>
      </w:tr>
      <w:tr w14:paraId="2EDA54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B0FD2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92BB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1A48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221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2A6FB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D8AB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2BE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ABA6E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4A62C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6DE182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80D89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87975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0BDA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CAE6C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1 164 312,44 </w:t>
            </w:r>
          </w:p>
        </w:tc>
      </w:tr>
      <w:tr w14:paraId="15D73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3518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9632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FE6E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86D31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51 234,18 </w:t>
            </w:r>
          </w:p>
        </w:tc>
      </w:tr>
      <w:tr w14:paraId="2B008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077FA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82E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7611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F785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2C9CC8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5427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0483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B8B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F0A29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3E8EC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50484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E5B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D1D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A633F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7 263,00 </w:t>
            </w:r>
          </w:p>
        </w:tc>
      </w:tr>
      <w:tr w14:paraId="3FC95E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FEB36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8894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89FB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98C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2 532,00 </w:t>
            </w:r>
          </w:p>
        </w:tc>
      </w:tr>
      <w:tr w14:paraId="4CB8D1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FB5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2C23A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71C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1302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6EE547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F7495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9F112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5851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B157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04A1A8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75454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850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93C92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524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17832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943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E8F0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69D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24019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0D9F7C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36651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Муниципальная программа "Использование и охрана земель на территории сельского поселения на 2023-2027 годы"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66BA8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1BFE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34C2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74 461,00 </w:t>
            </w:r>
          </w:p>
        </w:tc>
      </w:tr>
      <w:tr w14:paraId="6469C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3614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D07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6143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3207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03D5C2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434B9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D1F23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280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4B592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466083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3556E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522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5C5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8C49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4CE737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284E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0AD7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C335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47A6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47B37D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4182A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A5C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1BA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3E6E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6942BF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69BA1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356E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3116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FF0A8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613E41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0615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513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3555E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BB78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36E44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A0344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DC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B8A6E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4BBB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3DF81A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6B763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73E45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8EFB8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F0924C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696 860,12 </w:t>
            </w:r>
          </w:p>
        </w:tc>
      </w:tr>
      <w:tr w14:paraId="58C96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97F18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муниципальной казны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B4A8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366E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FE491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1C586E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41D4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F1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9CA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DEEFE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63581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DAA6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E8A0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1D6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6075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66A48F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EAA2B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BA8C8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05B7A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93CE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6B97C6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066E8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5F9DF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429E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17CD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32E76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0A3D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501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D6DE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AC693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1D392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B564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A6E6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688A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A497A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42986D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8FF7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5BD68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93EE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A46D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3A5DEE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E698E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D768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8BD0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6655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40DCC2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741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8A58A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862A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CB6C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723AC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5A2C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9D47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ED32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125EE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62C5F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039F3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902C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2C1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1D12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EDE7A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17EA3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2B99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AD826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EC8F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7A8A7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5311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BA7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3AB0C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C5C0D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1CBB4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F781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25C0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BF40B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EA12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B3E15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403" w:type="pct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auto" w:fill="auto"/>
            <w:vAlign w:val="center"/>
          </w:tcPr>
          <w:p w14:paraId="62056CB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Результат исполнения бюджета (дефицит «–», профицит «+»)</w:t>
            </w:r>
          </w:p>
        </w:tc>
        <w:tc>
          <w:tcPr>
            <w:tcW w:w="717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083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308" w:type="pct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F0CB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DEA2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</w:tbl>
    <w:p w14:paraId="0EC43B1B">
      <w:pPr>
        <w:shd w:val="clear" w:color="auto" w:fill="FFFFFF"/>
        <w:jc w:val="right"/>
        <w:rPr>
          <w:color w:val="000000"/>
          <w:sz w:val="20"/>
          <w:szCs w:val="20"/>
        </w:rPr>
      </w:pPr>
    </w:p>
    <w:p w14:paraId="5DBA671F">
      <w:pPr>
        <w:rPr>
          <w:sz w:val="20"/>
          <w:szCs w:val="20"/>
        </w:rPr>
      </w:pPr>
      <w:r>
        <w:rPr>
          <w:sz w:val="20"/>
          <w:szCs w:val="20"/>
        </w:rPr>
        <w:br w:type="page"/>
      </w:r>
    </w:p>
    <w:p w14:paraId="3873740B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№4</w:t>
      </w:r>
    </w:p>
    <w:p w14:paraId="38F7DBA5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к решению Совета сельского</w:t>
      </w:r>
    </w:p>
    <w:p w14:paraId="10259B75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20"/>
        </w:rPr>
        <w:t>поселения Таймеевский сельсовет МР</w:t>
      </w:r>
    </w:p>
    <w:p w14:paraId="03312CE7">
      <w:pPr>
        <w:shd w:val="clear" w:color="auto" w:fill="FFFFFF"/>
        <w:tabs>
          <w:tab w:val="left" w:pos="7230"/>
        </w:tabs>
        <w:jc w:val="right"/>
        <w:rPr>
          <w:sz w:val="20"/>
          <w:szCs w:val="20"/>
        </w:rPr>
      </w:pPr>
      <w:r>
        <w:rPr>
          <w:sz w:val="20"/>
          <w:szCs w:val="18"/>
        </w:rPr>
        <w:t>Салаватский</w:t>
      </w:r>
      <w:r>
        <w:rPr>
          <w:sz w:val="20"/>
          <w:szCs w:val="20"/>
        </w:rPr>
        <w:t xml:space="preserve"> район РБ</w:t>
      </w:r>
    </w:p>
    <w:p w14:paraId="2F0F241E">
      <w:pPr>
        <w:shd w:val="clear" w:color="auto" w:fill="FFFFFF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от </w:t>
      </w:r>
      <w:r>
        <w:rPr>
          <w:rFonts w:hint="default"/>
          <w:sz w:val="20"/>
          <w:szCs w:val="20"/>
          <w:lang w:val="ru-RU"/>
        </w:rPr>
        <w:t>02 февраля</w:t>
      </w:r>
      <w:r>
        <w:rPr>
          <w:sz w:val="20"/>
          <w:szCs w:val="20"/>
        </w:rPr>
        <w:t xml:space="preserve"> 202</w:t>
      </w:r>
      <w:r>
        <w:rPr>
          <w:rFonts w:hint="default"/>
          <w:sz w:val="20"/>
          <w:szCs w:val="20"/>
          <w:lang w:val="ru-RU"/>
        </w:rPr>
        <w:t>6</w:t>
      </w:r>
      <w:r>
        <w:rPr>
          <w:sz w:val="20"/>
          <w:szCs w:val="20"/>
        </w:rPr>
        <w:t xml:space="preserve"> года  №</w:t>
      </w:r>
      <w:r>
        <w:rPr>
          <w:rFonts w:hint="default"/>
          <w:sz w:val="20"/>
          <w:szCs w:val="20"/>
          <w:lang w:val="ru-RU"/>
        </w:rPr>
        <w:t xml:space="preserve"> 89</w:t>
      </w:r>
    </w:p>
    <w:p w14:paraId="70465414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20"/>
        </w:rPr>
        <w:t xml:space="preserve"> «</w:t>
      </w:r>
      <w:r>
        <w:rPr>
          <w:sz w:val="20"/>
          <w:szCs w:val="18"/>
        </w:rPr>
        <w:t xml:space="preserve">Ведомственная структура расходов бюджета </w:t>
      </w:r>
    </w:p>
    <w:p w14:paraId="2490A58C">
      <w:pPr>
        <w:shd w:val="clear" w:color="auto" w:fill="FFFFFF"/>
        <w:jc w:val="right"/>
        <w:rPr>
          <w:sz w:val="20"/>
          <w:szCs w:val="18"/>
        </w:rPr>
      </w:pPr>
      <w:r>
        <w:rPr>
          <w:sz w:val="20"/>
          <w:szCs w:val="18"/>
        </w:rPr>
        <w:t xml:space="preserve">Таймеевского сельсовета Салаватского района </w:t>
      </w:r>
    </w:p>
    <w:p w14:paraId="45110B74">
      <w:pPr>
        <w:shd w:val="clear" w:color="auto" w:fill="FFFFFF"/>
        <w:jc w:val="right"/>
        <w:rPr>
          <w:color w:val="000000"/>
          <w:sz w:val="20"/>
          <w:szCs w:val="20"/>
        </w:rPr>
      </w:pPr>
      <w:r>
        <w:rPr>
          <w:sz w:val="20"/>
          <w:szCs w:val="18"/>
        </w:rPr>
        <w:t xml:space="preserve">Республики Башкортостан за </w:t>
      </w:r>
      <w:r>
        <w:rPr>
          <w:sz w:val="20"/>
          <w:szCs w:val="18"/>
          <w:lang w:val="en-US"/>
        </w:rPr>
        <w:t>IV</w:t>
      </w:r>
      <w:r>
        <w:rPr>
          <w:sz w:val="20"/>
          <w:szCs w:val="18"/>
        </w:rPr>
        <w:t xml:space="preserve"> кв. 2025 года</w:t>
      </w:r>
      <w:r>
        <w:rPr>
          <w:color w:val="000000"/>
          <w:sz w:val="20"/>
          <w:szCs w:val="20"/>
        </w:rPr>
        <w:t>»</w:t>
      </w:r>
    </w:p>
    <w:p w14:paraId="69701FBD"/>
    <w:tbl>
      <w:tblPr>
        <w:tblStyle w:val="4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59"/>
        <w:gridCol w:w="1207"/>
        <w:gridCol w:w="1234"/>
        <w:gridCol w:w="529"/>
        <w:gridCol w:w="1192"/>
      </w:tblGrid>
      <w:tr w14:paraId="7FF369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009431AB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425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326DBF6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Код классификации расходов бюджетов</w:t>
            </w:r>
          </w:p>
        </w:tc>
        <w:tc>
          <w:tcPr>
            <w:tcW w:w="572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73482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</w:t>
            </w:r>
          </w:p>
        </w:tc>
      </w:tr>
      <w:tr w14:paraId="3974ED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489C28BD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79" w:type="pct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6BD59FC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Ведомство</w:t>
            </w:r>
          </w:p>
        </w:tc>
        <w:tc>
          <w:tcPr>
            <w:tcW w:w="59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5A5A5DF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54" w:type="pct"/>
            <w:tcBorders>
              <w:top w:val="single" w:color="auto" w:sz="8" w:space="0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vAlign w:val="center"/>
          </w:tcPr>
          <w:p w14:paraId="52712D48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572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AB44A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14:paraId="51691F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7CFDC06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57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6DBC65DE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59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2EC259F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254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F919C0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 w14:paraId="56DB45A7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14:paraId="42EB8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5B8E4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Расходы Таймеевского сельсовета Салаватского района – всего,</w:t>
            </w:r>
          </w:p>
        </w:tc>
        <w:tc>
          <w:tcPr>
            <w:tcW w:w="5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A9D3E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3C27E9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5C73C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80B5A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6 573 684,24 </w:t>
            </w:r>
          </w:p>
        </w:tc>
      </w:tr>
      <w:tr w14:paraId="143A2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38B21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 том числе:</w:t>
            </w:r>
          </w:p>
        </w:tc>
        <w:tc>
          <w:tcPr>
            <w:tcW w:w="5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C09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88E6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B4C2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6D1C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14:paraId="09F4E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3F5CE">
            <w:pP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Администрация сельского поселения Таймеевский сельсовет муниципального района Салаватский район Республики Башкортостан</w:t>
            </w:r>
          </w:p>
        </w:tc>
        <w:tc>
          <w:tcPr>
            <w:tcW w:w="57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BA13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26188D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54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998C3A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D3A45B">
            <w:pPr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6 573 684,24 </w:t>
            </w:r>
          </w:p>
        </w:tc>
      </w:tr>
      <w:tr w14:paraId="232BFE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A7F92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«Качественное жилищно-коммунальное обслуживание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52E6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757E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352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1E15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989 164,78 </w:t>
            </w:r>
          </w:p>
        </w:tc>
      </w:tr>
      <w:tr w14:paraId="38456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5BB0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в области коммунального хозяйства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9999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4F7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A28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D44AF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2D119B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3B6A9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050B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C3B6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5E9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72A67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052A30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94BE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3DFDB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2AE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865C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1D436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3D70B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9D11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810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5591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0600003560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D8EC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A669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210 010,00 </w:t>
            </w:r>
          </w:p>
        </w:tc>
      </w:tr>
      <w:tr w14:paraId="062C6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8B1C7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82444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82151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53E7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9894A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55154B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54A9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245A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F2B3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4493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26D4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64B898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D3235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A588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6334E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E054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F39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3A1470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77D0F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9E94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144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0600074040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49DE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17E3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89 518,40 </w:t>
            </w:r>
          </w:p>
        </w:tc>
      </w:tr>
      <w:tr w14:paraId="71B116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76E8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«Благоустройство территорий сельских поселений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7829F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DFC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5A16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2D75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1A0D4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5474F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Основное мероприятие «Повышение степени благоустройства территорий»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C3E4C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D2B5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8CD46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C6E7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689 636,38 </w:t>
            </w:r>
          </w:p>
        </w:tc>
      </w:tr>
      <w:tr w14:paraId="7687A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99372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Мероприятия по благоустройству территорий населенных пунктов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38E9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E702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1D54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F2DF7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7ED621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2EEC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11DB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963A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CDD34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7FD0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667A9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2987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41B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5FD1C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2E0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C4140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431 059,78 </w:t>
            </w:r>
          </w:p>
        </w:tc>
      </w:tr>
      <w:tr w14:paraId="08D777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982F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79B9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CC728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EE5B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9EABC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322 552,63 </w:t>
            </w:r>
          </w:p>
        </w:tc>
      </w:tr>
      <w:tr w14:paraId="7F71E2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F3461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02D1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58BB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0610106050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E00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81D4A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108 507,15 </w:t>
            </w:r>
          </w:p>
        </w:tc>
      </w:tr>
      <w:tr w14:paraId="7CB2D1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F0D2F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7A7F4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026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9950A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9B94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35F2A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634F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9AE6E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8642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61F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F0D4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20F492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A819E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D71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75D0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DA384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A16F2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258 576,60 </w:t>
            </w:r>
          </w:p>
        </w:tc>
      </w:tr>
      <w:tr w14:paraId="5E2BDD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F20F3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6301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A68E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0499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23CB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218 120,80 </w:t>
            </w:r>
          </w:p>
        </w:tc>
      </w:tr>
      <w:tr w14:paraId="6BE60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9D1B6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A22B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BB1D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0610174040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6EC8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B108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40 455,80 </w:t>
            </w:r>
          </w:p>
        </w:tc>
      </w:tr>
      <w:tr w14:paraId="0DE513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E6051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«Безопасная среда в муниципальном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EE6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B4E59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570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5FA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6CF71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CEB45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«Защита населения и территорий от чрезвычайных ситуаций, обеспечение пожарной безопасности и безопасности людей на водных объектах в муницииальном районе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504A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4BAD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0D5A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DA308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45F430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6901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Повышение безопасности муниципального района и снижение ущерба при чрезвычайных ситуациях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A760B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4C05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6B9FD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3BF01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3EBD6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02A7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5EC7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D2F50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CDD0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72A45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3E15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4CB79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018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6FB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955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20B4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87F5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F26F9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30A87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B4667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1310107500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44C9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2AB1D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5C209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BAD12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 на финансирование мероприятий по благоустройству территорий населенных пунктов, коммунальному хозяйству, обеспечению мер пожарной безопасности, осуществлению дорожной деятельности и охране окружающей среды в границах сельских поселений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4DB73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53F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2DB5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A9B32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AE642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409D4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1DAED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0D71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0E8E4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76065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324C4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E5E76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8814E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278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B12F6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801E0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72BB7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17EC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7210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E4EB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1310174040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2A0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CD4E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1 905,00 </w:t>
            </w:r>
          </w:p>
        </w:tc>
      </w:tr>
      <w:tr w14:paraId="3EA4A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61989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«Управление муниципальными финансами и муниципальным долгом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E98E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3471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54D1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F68AC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6DB94F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6AB43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«Совершенствование бюджетной политики и эффективное использование бюджетного потенциала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9AA9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97BA7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9943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DB003D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749C7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CB7EB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Организация планирования и исполнения бюджета МР Салаватский район РБ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4034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14851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0CE54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5BD1C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4241E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A05E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3F4F0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F5611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EE4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E1E6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185 371,00 </w:t>
            </w:r>
          </w:p>
        </w:tc>
      </w:tr>
      <w:tr w14:paraId="103379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2A5E8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5D5F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5B34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F697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2003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75B6BB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121A6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35E7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03E7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8A0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FEBD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162 571,00 </w:t>
            </w:r>
          </w:p>
        </w:tc>
      </w:tr>
      <w:tr w14:paraId="375D08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9B271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2893D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C79F9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3208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4F31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125 171,00 </w:t>
            </w:r>
          </w:p>
        </w:tc>
      </w:tr>
      <w:tr w14:paraId="1821C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6954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C7DA1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6B2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8D3B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A45D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37 400,00 </w:t>
            </w:r>
          </w:p>
        </w:tc>
      </w:tr>
      <w:tr w14:paraId="47A7D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D5DCC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8DFF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98868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D0EA5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221BE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301CE1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54FFD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B0DA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6A43D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822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BA4E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34607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D252B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E37A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8CEE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1510151180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B31B8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EEB5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22 800,00 </w:t>
            </w:r>
          </w:p>
        </w:tc>
      </w:tr>
      <w:tr w14:paraId="059D55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09FFD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дорожного хозяйства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4965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65B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9482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F10FE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74B683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9AD4C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Подпрограмма «Развитие дорожного хозяйства поселений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CFA2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1822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20DF9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A1A0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79A1D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9ED2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Выполнение работ по содержанию, ремонту, капитальному ремонту автомобильных дорог и улично-дорожной сети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B14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30DA4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026E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17198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0EC300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DC81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44DC5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422A7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B55F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1FED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35444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994D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4157D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D8B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066A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1D5D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6C8F2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244EA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771F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8A91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FB34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DFF50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516FC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3B00E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9AD1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2B768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211019Д010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D20A9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E3CFD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568 686,80 </w:t>
            </w:r>
          </w:p>
        </w:tc>
      </w:tr>
      <w:tr w14:paraId="193CB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3664D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«Развитие муниципальной службы в сельских поселениях муниципального района Салаватский район Республики Башкортостан»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C670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F370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00703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06DA4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46DC6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B257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9B8D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16C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17702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163B8F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1004A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F1CBD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программные расходы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E9E94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D4C2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462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42A57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4 057 235,54 </w:t>
            </w:r>
          </w:p>
        </w:tc>
      </w:tr>
      <w:tr w14:paraId="1426D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211F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Глава муниципального образования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ACE1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0FEF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64D0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05B8A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443D5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83083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BD300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EB84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B00A0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BFE21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61C9D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9D46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C2B8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7281F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1D415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3B44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1 175 571,32 </w:t>
            </w:r>
          </w:p>
        </w:tc>
      </w:tr>
      <w:tr w14:paraId="064FB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F34101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4F4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807B9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73A0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D21BA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911 411,90 </w:t>
            </w:r>
          </w:p>
        </w:tc>
      </w:tr>
      <w:tr w14:paraId="2030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097E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A82E0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7CC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2710102030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4DB0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5463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264 159,42 </w:t>
            </w:r>
          </w:p>
        </w:tc>
      </w:tr>
      <w:tr w14:paraId="54460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526D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9FFCA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A71E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2009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A22E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2 878 164,22 </w:t>
            </w:r>
          </w:p>
        </w:tc>
      </w:tr>
      <w:tr w14:paraId="37FB5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2C5D1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5CB5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B3242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D7F10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D91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47AD6E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EE49A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41299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33446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D16E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AD147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1 652 822,60 </w:t>
            </w:r>
          </w:p>
        </w:tc>
      </w:tr>
      <w:tr w14:paraId="18534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F0397A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B0CDD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0B1FA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37AA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23BD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1 328 722,67 </w:t>
            </w:r>
          </w:p>
        </w:tc>
      </w:tr>
      <w:tr w14:paraId="7A0423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9EE83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67D43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D4B8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1397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375F4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324 099,93 </w:t>
            </w:r>
          </w:p>
        </w:tc>
      </w:tr>
      <w:tr w14:paraId="480F9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E7041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FA58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3FD95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FB2EC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84B8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3AF4BC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098B9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041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A3863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AEDD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D50E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1 215 546,62 </w:t>
            </w:r>
          </w:p>
        </w:tc>
      </w:tr>
      <w:tr w14:paraId="65C959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D811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40AE6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ECCB5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80F5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9655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1 164 312,44 </w:t>
            </w:r>
          </w:p>
        </w:tc>
      </w:tr>
      <w:tr w14:paraId="585CB0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F10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энергетических ресурсов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F4609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66D9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9A1B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FD8B0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51 234,18 </w:t>
            </w:r>
          </w:p>
        </w:tc>
      </w:tr>
      <w:tr w14:paraId="6476C0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726DE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C5930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C005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9C447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22E50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3B68B4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8FE696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CD1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6209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FD879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07AFB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9 795,00 </w:t>
            </w:r>
          </w:p>
        </w:tc>
      </w:tr>
      <w:tr w14:paraId="52FDD7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988A7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налога на имущество организаций и земельного налога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8DA1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897C7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39F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851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23E0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7 263,00 </w:t>
            </w:r>
          </w:p>
        </w:tc>
      </w:tr>
      <w:tr w14:paraId="01EDD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7AD8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Уплата прочих налогов, сборов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5E8B7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1485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2710102040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8DD62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852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66F3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2 532,00 </w:t>
            </w:r>
          </w:p>
        </w:tc>
      </w:tr>
      <w:tr w14:paraId="631B82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1A6ED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Переподготовка и повышение квалификации кадров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13C06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D6789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0FB9E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C116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257C9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FBB3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55DF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716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488C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D6A07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33D1A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49230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EB8A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3565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A6D53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DCD8B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3A880A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1210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204E4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B1855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2710142970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4DC47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2E82D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3 500,00 </w:t>
            </w:r>
          </w:p>
        </w:tc>
      </w:tr>
      <w:tr w14:paraId="51276F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EFC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Муниципальная программа "Использование и охрана земель на территории сельского поселения на 2023-2027 годы"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D839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7265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94A7B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A790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74 461,00 </w:t>
            </w:r>
          </w:p>
        </w:tc>
      </w:tr>
      <w:tr w14:paraId="3BE9D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2843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(Осуществление государственного кадастрового учета)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FE7A3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DFF1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B5CB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B7A0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58CEFC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32195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78CED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F065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6298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101E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7E14BB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14753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79E1A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377AD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F3FC5E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FC5F7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698181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9EEC3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74BAA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FA5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39000L5991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90C9B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4DB7C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52 123,00 </w:t>
            </w:r>
          </w:p>
        </w:tc>
      </w:tr>
      <w:tr w14:paraId="1576F5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503C4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Подготовка проектов межевания земельных участков и на проведение кадастровых работ (Обеспечение проведения работ по межеванию земельных участков)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AD2CF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F7F0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D568A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9C19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32474C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277655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6427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EB12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66E35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C2F2C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49C3C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1DC2E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DB335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B183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46BF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F6E0F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5A3FD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039F7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124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5C13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39000L5992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A2A49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351065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22 338,00 </w:t>
            </w:r>
          </w:p>
        </w:tc>
      </w:tr>
      <w:tr w14:paraId="36FBC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1F35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A3FC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C063A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9900000000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F8A14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CE508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696 860,12 </w:t>
            </w:r>
          </w:p>
        </w:tc>
      </w:tr>
      <w:tr w14:paraId="0E70FB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F81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Содержание и обслуживание муниципальной казны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FA0A5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2FB60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A03B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7392CC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00A249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00511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2C9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E040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A200F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370CD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7E822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529FE9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319C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8688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9F501D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611F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1E467B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50A5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18A61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31590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9900009040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7F1D6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F0593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77 000,00 </w:t>
            </w:r>
          </w:p>
        </w:tc>
      </w:tr>
      <w:tr w14:paraId="138FF1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B0F26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19FB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FEE33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EDF9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97577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4716BA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2AB6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AFCA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3092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788503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C9FF6B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397C4C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FB616D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95F38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7A6C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D379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BF8F9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2B9C77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D70E1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61BB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D0865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9900010470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3B93D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1F5416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441 840,00 </w:t>
            </w:r>
          </w:p>
        </w:tc>
      </w:tr>
      <w:tr w14:paraId="429F8F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775A7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безвозмездные и безвозвратные перечисления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F2444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A5F38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CEC6A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26578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2ADB42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30168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CBB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4AFA9D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45A876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5950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63A166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74D8C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6D64F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D97121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9900074000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475F8C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C625A9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178 020,12 </w:t>
            </w:r>
          </w:p>
        </w:tc>
      </w:tr>
      <w:tr w14:paraId="595F0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560DA0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4CC0E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4D9A4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7FEB6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BF69E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6D9A8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52C80C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средства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6517A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ED6489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1875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1A30DA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26D11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DB5EBE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Иные расходы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4CD478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5EC1B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6117A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695C23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  <w:tr w14:paraId="325AD8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</w:trPr>
        <w:tc>
          <w:tcPr>
            <w:tcW w:w="3003" w:type="pc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4807A2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Условно утвержденные расходы</w:t>
            </w:r>
          </w:p>
        </w:tc>
        <w:tc>
          <w:tcPr>
            <w:tcW w:w="57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E52ED7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791</w:t>
            </w:r>
          </w:p>
        </w:tc>
        <w:tc>
          <w:tcPr>
            <w:tcW w:w="5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6C50F5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9900099999</w:t>
            </w:r>
          </w:p>
        </w:tc>
        <w:tc>
          <w:tcPr>
            <w:tcW w:w="25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FD28FF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57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886E31">
            <w:pPr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0,00 </w:t>
            </w:r>
          </w:p>
        </w:tc>
      </w:tr>
    </w:tbl>
    <w:p w14:paraId="6C7FE822"/>
    <w:p w14:paraId="0E72351B">
      <w:pPr>
        <w:jc w:val="center"/>
        <w:rPr>
          <w:rFonts w:hint="default"/>
          <w:sz w:val="28"/>
          <w:szCs w:val="28"/>
          <w:lang w:val="ru-RU"/>
        </w:rPr>
      </w:pPr>
    </w:p>
    <w:p w14:paraId="2EF2750C">
      <w:pPr>
        <w:jc w:val="center"/>
        <w:rPr>
          <w:rFonts w:hint="default"/>
          <w:sz w:val="28"/>
          <w:szCs w:val="28"/>
          <w:lang w:val="ru-RU"/>
        </w:rPr>
      </w:pPr>
    </w:p>
    <w:p w14:paraId="375FC9E8">
      <w:pPr>
        <w:jc w:val="center"/>
        <w:rPr>
          <w:rFonts w:hint="default"/>
          <w:sz w:val="28"/>
          <w:szCs w:val="28"/>
          <w:lang w:val="ru-RU"/>
        </w:rPr>
      </w:pPr>
    </w:p>
    <w:p w14:paraId="24E6F7D0">
      <w:pPr>
        <w:jc w:val="center"/>
        <w:rPr>
          <w:rFonts w:hint="default"/>
          <w:sz w:val="28"/>
          <w:szCs w:val="28"/>
          <w:lang w:val="ru-RU"/>
        </w:rPr>
      </w:pPr>
    </w:p>
    <w:p w14:paraId="7E4909EF">
      <w:pPr>
        <w:jc w:val="center"/>
        <w:rPr>
          <w:rFonts w:hint="default"/>
          <w:sz w:val="28"/>
          <w:szCs w:val="28"/>
          <w:lang w:val="ru-RU"/>
        </w:rPr>
      </w:pPr>
    </w:p>
    <w:p w14:paraId="0E8BD618">
      <w:pPr>
        <w:jc w:val="center"/>
        <w:rPr>
          <w:rFonts w:hint="default"/>
          <w:sz w:val="28"/>
          <w:szCs w:val="28"/>
          <w:lang w:val="ru-RU"/>
        </w:rPr>
      </w:pPr>
    </w:p>
    <w:p w14:paraId="4539DD21">
      <w:pPr>
        <w:jc w:val="center"/>
        <w:rPr>
          <w:rFonts w:hint="default"/>
          <w:sz w:val="28"/>
          <w:szCs w:val="28"/>
          <w:lang w:val="ru-RU"/>
        </w:rPr>
      </w:pPr>
    </w:p>
    <w:p w14:paraId="06DDDDE3">
      <w:pPr>
        <w:jc w:val="center"/>
        <w:rPr>
          <w:rFonts w:hint="default"/>
          <w:sz w:val="28"/>
          <w:szCs w:val="28"/>
          <w:lang w:val="ru-RU"/>
        </w:rPr>
      </w:pPr>
    </w:p>
    <w:p w14:paraId="6B7C22D2">
      <w:pPr>
        <w:jc w:val="center"/>
        <w:rPr>
          <w:rFonts w:hint="default"/>
          <w:sz w:val="28"/>
          <w:szCs w:val="28"/>
          <w:lang w:val="ru-RU"/>
        </w:rPr>
      </w:pPr>
    </w:p>
    <w:p w14:paraId="28DBB9A4">
      <w:pPr>
        <w:jc w:val="center"/>
        <w:rPr>
          <w:rFonts w:hint="default"/>
          <w:sz w:val="28"/>
          <w:szCs w:val="28"/>
          <w:lang w:val="ru-RU"/>
        </w:rPr>
      </w:pPr>
    </w:p>
    <w:p w14:paraId="016FB168">
      <w:pPr>
        <w:jc w:val="center"/>
        <w:rPr>
          <w:rFonts w:hint="default"/>
          <w:sz w:val="28"/>
          <w:szCs w:val="28"/>
          <w:lang w:val="ru-RU"/>
        </w:rPr>
      </w:pPr>
    </w:p>
    <w:p w14:paraId="396EAC01">
      <w:pPr>
        <w:jc w:val="center"/>
        <w:rPr>
          <w:rFonts w:hint="default"/>
          <w:sz w:val="28"/>
          <w:szCs w:val="28"/>
          <w:lang w:val="ru-RU"/>
        </w:rPr>
      </w:pPr>
    </w:p>
    <w:p w14:paraId="49A08573">
      <w:pPr>
        <w:jc w:val="center"/>
        <w:rPr>
          <w:rFonts w:hint="default"/>
          <w:sz w:val="28"/>
          <w:szCs w:val="28"/>
          <w:lang w:val="ru-RU"/>
        </w:rPr>
      </w:pPr>
    </w:p>
    <w:p w14:paraId="7B959568">
      <w:pPr>
        <w:jc w:val="center"/>
        <w:rPr>
          <w:rFonts w:hint="default"/>
          <w:sz w:val="28"/>
          <w:szCs w:val="28"/>
          <w:lang w:val="ru-RU"/>
        </w:rPr>
      </w:pPr>
    </w:p>
    <w:p w14:paraId="2C4FCEB0">
      <w:pPr>
        <w:jc w:val="center"/>
        <w:rPr>
          <w:rFonts w:hint="default"/>
          <w:sz w:val="28"/>
          <w:szCs w:val="28"/>
          <w:lang w:val="ru-RU"/>
        </w:rPr>
      </w:pPr>
    </w:p>
    <w:p w14:paraId="29CA6851">
      <w:pPr>
        <w:jc w:val="center"/>
        <w:rPr>
          <w:rFonts w:hint="default"/>
          <w:sz w:val="28"/>
          <w:szCs w:val="28"/>
          <w:lang w:val="ru-RU"/>
        </w:rPr>
      </w:pPr>
    </w:p>
    <w:p w14:paraId="343962AB">
      <w:pPr>
        <w:jc w:val="center"/>
        <w:rPr>
          <w:rFonts w:hint="default"/>
          <w:sz w:val="28"/>
          <w:szCs w:val="28"/>
          <w:lang w:val="ru-RU"/>
        </w:rPr>
      </w:pPr>
    </w:p>
    <w:p w14:paraId="2C20A4D2">
      <w:pPr>
        <w:jc w:val="center"/>
        <w:rPr>
          <w:rFonts w:hint="default"/>
          <w:sz w:val="28"/>
          <w:szCs w:val="28"/>
          <w:lang w:val="ru-RU"/>
        </w:rPr>
      </w:pPr>
    </w:p>
    <w:p w14:paraId="7B171C52">
      <w:pPr>
        <w:jc w:val="center"/>
        <w:rPr>
          <w:rFonts w:hint="default"/>
          <w:sz w:val="28"/>
          <w:szCs w:val="28"/>
          <w:lang w:val="ru-RU"/>
        </w:rPr>
      </w:pPr>
    </w:p>
    <w:p w14:paraId="6F11475C">
      <w:pPr>
        <w:jc w:val="center"/>
        <w:rPr>
          <w:rFonts w:hint="default"/>
          <w:sz w:val="28"/>
          <w:szCs w:val="28"/>
          <w:lang w:val="ru-RU"/>
        </w:rPr>
      </w:pPr>
    </w:p>
    <w:p w14:paraId="154DD56C">
      <w:pPr>
        <w:jc w:val="center"/>
        <w:rPr>
          <w:rFonts w:hint="default"/>
          <w:sz w:val="28"/>
          <w:szCs w:val="28"/>
          <w:lang w:val="ru-RU"/>
        </w:rPr>
      </w:pPr>
    </w:p>
    <w:p w14:paraId="70BC01E1">
      <w:pPr>
        <w:pStyle w:val="12"/>
        <w:spacing w:before="0" w:beforeAutospacing="0" w:after="0" w:afterAutospacing="0" w:line="255" w:lineRule="atLeast"/>
        <w:ind w:firstLine="0"/>
        <w:jc w:val="both"/>
        <w:rPr>
          <w:color w:val="1E1E1E"/>
          <w:sz w:val="28"/>
          <w:szCs w:val="28"/>
        </w:rPr>
      </w:pPr>
      <w:bookmarkStart w:id="0" w:name="_GoBack"/>
      <w:bookmarkEnd w:id="0"/>
    </w:p>
    <w:sectPr>
      <w:headerReference r:id="rId3" w:type="default"/>
      <w:headerReference r:id="rId4" w:type="even"/>
      <w:pgSz w:w="11906" w:h="16838"/>
      <w:pgMar w:top="1134" w:right="567" w:bottom="1134" w:left="1134" w:header="709" w:footer="709" w:gutter="0"/>
      <w:pgNumType w:start="1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0FBDD">
    <w:pPr>
      <w:pStyle w:val="10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75684F2B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64403">
    <w:pPr>
      <w:pStyle w:val="10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63738341">
    <w:pPr>
      <w:pStyle w:val="1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7E8C"/>
    <w:rsid w:val="00031262"/>
    <w:rsid w:val="000D5C1F"/>
    <w:rsid w:val="000F48B4"/>
    <w:rsid w:val="0013209F"/>
    <w:rsid w:val="00153CDA"/>
    <w:rsid w:val="00187EC7"/>
    <w:rsid w:val="001F185C"/>
    <w:rsid w:val="002A7F35"/>
    <w:rsid w:val="002C4722"/>
    <w:rsid w:val="002E3882"/>
    <w:rsid w:val="003452F5"/>
    <w:rsid w:val="00380B6E"/>
    <w:rsid w:val="003C074C"/>
    <w:rsid w:val="003C4592"/>
    <w:rsid w:val="003D62AA"/>
    <w:rsid w:val="003E3FDE"/>
    <w:rsid w:val="003E5A4B"/>
    <w:rsid w:val="003F2622"/>
    <w:rsid w:val="004650FC"/>
    <w:rsid w:val="00466348"/>
    <w:rsid w:val="00483462"/>
    <w:rsid w:val="004902E0"/>
    <w:rsid w:val="004A1EF2"/>
    <w:rsid w:val="004D69F0"/>
    <w:rsid w:val="004D7E8C"/>
    <w:rsid w:val="0050486A"/>
    <w:rsid w:val="0055061F"/>
    <w:rsid w:val="005673A5"/>
    <w:rsid w:val="005B15AC"/>
    <w:rsid w:val="005D0A78"/>
    <w:rsid w:val="00642103"/>
    <w:rsid w:val="00691811"/>
    <w:rsid w:val="006A1558"/>
    <w:rsid w:val="006A531B"/>
    <w:rsid w:val="00716156"/>
    <w:rsid w:val="00794555"/>
    <w:rsid w:val="007A792A"/>
    <w:rsid w:val="007B59F9"/>
    <w:rsid w:val="007C5EA3"/>
    <w:rsid w:val="00804EB5"/>
    <w:rsid w:val="00874CFA"/>
    <w:rsid w:val="008B7C6F"/>
    <w:rsid w:val="008C5080"/>
    <w:rsid w:val="008E0945"/>
    <w:rsid w:val="009154E9"/>
    <w:rsid w:val="00934B41"/>
    <w:rsid w:val="0095270F"/>
    <w:rsid w:val="00974EB0"/>
    <w:rsid w:val="00980D68"/>
    <w:rsid w:val="009C07E8"/>
    <w:rsid w:val="00A16D8C"/>
    <w:rsid w:val="00A1789A"/>
    <w:rsid w:val="00A22E7B"/>
    <w:rsid w:val="00A241E2"/>
    <w:rsid w:val="00A25151"/>
    <w:rsid w:val="00A43DA0"/>
    <w:rsid w:val="00A45883"/>
    <w:rsid w:val="00A7533E"/>
    <w:rsid w:val="00A938C2"/>
    <w:rsid w:val="00B01355"/>
    <w:rsid w:val="00B21C51"/>
    <w:rsid w:val="00B61BFB"/>
    <w:rsid w:val="00B661DB"/>
    <w:rsid w:val="00B66FF3"/>
    <w:rsid w:val="00BD135B"/>
    <w:rsid w:val="00C165AB"/>
    <w:rsid w:val="00C3191A"/>
    <w:rsid w:val="00C572D6"/>
    <w:rsid w:val="00C76034"/>
    <w:rsid w:val="00CF2B18"/>
    <w:rsid w:val="00CF5DD0"/>
    <w:rsid w:val="00D30C44"/>
    <w:rsid w:val="00DE64EA"/>
    <w:rsid w:val="00E04CC3"/>
    <w:rsid w:val="00E16FE9"/>
    <w:rsid w:val="00E42F7E"/>
    <w:rsid w:val="00E71760"/>
    <w:rsid w:val="00E900AD"/>
    <w:rsid w:val="00EA37CE"/>
    <w:rsid w:val="00EA797E"/>
    <w:rsid w:val="00EC5AE4"/>
    <w:rsid w:val="00EF2192"/>
    <w:rsid w:val="00F1479A"/>
    <w:rsid w:val="00F6565C"/>
    <w:rsid w:val="00FA617B"/>
    <w:rsid w:val="00FB5F3E"/>
    <w:rsid w:val="170104BA"/>
    <w:rsid w:val="1B582957"/>
    <w:rsid w:val="1CD72322"/>
    <w:rsid w:val="295E5ECB"/>
    <w:rsid w:val="31065887"/>
    <w:rsid w:val="344863D3"/>
    <w:rsid w:val="586B2C71"/>
    <w:rsid w:val="5CAE07E0"/>
    <w:rsid w:val="5D734A04"/>
    <w:rsid w:val="5DA11905"/>
    <w:rsid w:val="5F7E38A7"/>
    <w:rsid w:val="5F984EE8"/>
    <w:rsid w:val="61155E52"/>
    <w:rsid w:val="6BD2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qFormat="1" w:unhideWhenUsed="0" w:uiPriority="0" w:semiHidden="0" w:name="Body Text 3"/>
    <w:lsdException w:uiPriority="99" w:name="Body Text Indent 2"/>
    <w:lsdException w:qFormat="1" w:unhideWhenUsed="0" w:uiPriority="0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30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widowControl w:val="0"/>
      <w:autoSpaceDE w:val="0"/>
      <w:autoSpaceDN w:val="0"/>
      <w:adjustRightInd w:val="0"/>
      <w:spacing w:before="240" w:after="60" w:line="340" w:lineRule="auto"/>
      <w:ind w:firstLine="720"/>
      <w:jc w:val="both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6">
    <w:name w:val="page number"/>
    <w:basedOn w:val="3"/>
    <w:qFormat/>
    <w:uiPriority w:val="0"/>
  </w:style>
  <w:style w:type="paragraph" w:styleId="7">
    <w:name w:val="Balloon Text"/>
    <w:basedOn w:val="1"/>
    <w:link w:val="2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 2"/>
    <w:basedOn w:val="1"/>
    <w:link w:val="17"/>
    <w:qFormat/>
    <w:uiPriority w:val="0"/>
    <w:pPr>
      <w:spacing w:after="120" w:line="480" w:lineRule="auto"/>
    </w:pPr>
  </w:style>
  <w:style w:type="paragraph" w:styleId="9">
    <w:name w:val="Body Text Indent 3"/>
    <w:basedOn w:val="1"/>
    <w:link w:val="15"/>
    <w:semiHidden/>
    <w:qFormat/>
    <w:uiPriority w:val="0"/>
    <w:pPr>
      <w:spacing w:after="120"/>
      <w:ind w:left="283"/>
    </w:pPr>
    <w:rPr>
      <w:rFonts w:asciiTheme="minorHAnsi" w:hAnsiTheme="minorHAnsi" w:eastAsiaTheme="minorHAnsi" w:cstheme="minorBidi"/>
      <w:sz w:val="16"/>
      <w:szCs w:val="16"/>
      <w:lang w:eastAsia="en-US"/>
    </w:rPr>
  </w:style>
  <w:style w:type="paragraph" w:styleId="10">
    <w:name w:val="header"/>
    <w:basedOn w:val="1"/>
    <w:link w:val="19"/>
    <w:qFormat/>
    <w:uiPriority w:val="0"/>
    <w:pPr>
      <w:tabs>
        <w:tab w:val="center" w:pos="4677"/>
        <w:tab w:val="right" w:pos="9355"/>
      </w:tabs>
    </w:pPr>
  </w:style>
  <w:style w:type="paragraph" w:styleId="11">
    <w:name w:val="Body Text"/>
    <w:basedOn w:val="1"/>
    <w:link w:val="18"/>
    <w:qFormat/>
    <w:uiPriority w:val="0"/>
    <w:pPr>
      <w:spacing w:after="120"/>
    </w:pPr>
    <w:rPr>
      <w:sz w:val="24"/>
      <w:szCs w:val="24"/>
    </w:rPr>
  </w:style>
  <w:style w:type="paragraph" w:styleId="12">
    <w:name w:val="Normal (Web)"/>
    <w:basedOn w:val="1"/>
    <w:qFormat/>
    <w:uiPriority w:val="99"/>
    <w:pPr>
      <w:spacing w:before="100" w:beforeAutospacing="1" w:after="100" w:afterAutospacing="1"/>
      <w:ind w:firstLine="150"/>
    </w:pPr>
    <w:rPr>
      <w:sz w:val="24"/>
      <w:szCs w:val="24"/>
    </w:rPr>
  </w:style>
  <w:style w:type="paragraph" w:styleId="13">
    <w:name w:val="Body Text 3"/>
    <w:basedOn w:val="1"/>
    <w:qFormat/>
    <w:uiPriority w:val="0"/>
    <w:pPr>
      <w:jc w:val="both"/>
    </w:pPr>
    <w:rPr>
      <w:b/>
      <w:sz w:val="32"/>
    </w:rPr>
  </w:style>
  <w:style w:type="table" w:styleId="14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5">
    <w:name w:val="Основной текст с отступом 3 Знак"/>
    <w:basedOn w:val="3"/>
    <w:link w:val="9"/>
    <w:semiHidden/>
    <w:qFormat/>
    <w:locked/>
    <w:uiPriority w:val="0"/>
    <w:rPr>
      <w:sz w:val="16"/>
      <w:szCs w:val="16"/>
    </w:rPr>
  </w:style>
  <w:style w:type="character" w:customStyle="1" w:styleId="16">
    <w:name w:val="Основной текст с отступом 3 Знак1"/>
    <w:basedOn w:val="3"/>
    <w:semiHidden/>
    <w:qFormat/>
    <w:uiPriority w:val="99"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customStyle="1" w:styleId="17">
    <w:name w:val="Основной текст 2 Знак"/>
    <w:basedOn w:val="3"/>
    <w:link w:val="8"/>
    <w:qFormat/>
    <w:uiPriority w:val="0"/>
    <w:rPr>
      <w:rFonts w:ascii="Times New Roman" w:hAnsi="Times New Roman" w:eastAsia="Times New Roman" w:cs="Times New Roman"/>
      <w:sz w:val="30"/>
      <w:szCs w:val="20"/>
      <w:lang w:eastAsia="ru-RU"/>
    </w:rPr>
  </w:style>
  <w:style w:type="character" w:customStyle="1" w:styleId="18">
    <w:name w:val="Основной текст Знак"/>
    <w:basedOn w:val="3"/>
    <w:link w:val="11"/>
    <w:qFormat/>
    <w:uiPriority w:val="0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19">
    <w:name w:val="Верхний колонтитул Знак"/>
    <w:basedOn w:val="3"/>
    <w:link w:val="10"/>
    <w:qFormat/>
    <w:uiPriority w:val="0"/>
    <w:rPr>
      <w:rFonts w:ascii="Times New Roman" w:hAnsi="Times New Roman" w:eastAsia="Times New Roman" w:cs="Times New Roman"/>
      <w:sz w:val="30"/>
      <w:szCs w:val="20"/>
      <w:lang w:eastAsia="ru-RU"/>
    </w:rPr>
  </w:style>
  <w:style w:type="paragraph" w:customStyle="1" w:styleId="20">
    <w:name w:val="Стиль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sz w:val="24"/>
      <w:szCs w:val="24"/>
      <w:lang w:val="ru-RU" w:eastAsia="ru-RU" w:bidi="ar-SA"/>
    </w:rPr>
  </w:style>
  <w:style w:type="character" w:customStyle="1" w:styleId="21">
    <w:name w:val="Текст выноски Знак"/>
    <w:basedOn w:val="3"/>
    <w:link w:val="7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styleId="2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B22663F-9ED5-4E23-97EA-ACE14F2310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15</Pages>
  <Words>1853</Words>
  <Characters>10566</Characters>
  <Lines>88</Lines>
  <Paragraphs>24</Paragraphs>
  <TotalTime>4</TotalTime>
  <ScaleCrop>false</ScaleCrop>
  <LinksUpToDate>false</LinksUpToDate>
  <CharactersWithSpaces>12395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2026-03-16T10:41:00Z</dcterms:created>
  <dc:creator>User1</dc:creator>
  <cp:lastModifiedBy>Пользователь</cp:lastModifiedBy>
  <cp:lastPrinted>2026-01-30T06:03:00Z</cp:lastPrinted>
  <dcterms:modified xsi:type="dcterms:W3CDTF">2026-03-16T11:07:17Z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1A7BB2761BB444CC86827378736876AC_12</vt:lpwstr>
  </property>
</Properties>
</file>