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585"/>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4D0E17" w:rsidTr="00C3759E">
        <w:trPr>
          <w:trHeight w:val="1862"/>
        </w:trPr>
        <w:tc>
          <w:tcPr>
            <w:tcW w:w="4068" w:type="dxa"/>
            <w:tcBorders>
              <w:top w:val="nil"/>
              <w:left w:val="nil"/>
              <w:bottom w:val="nil"/>
              <w:right w:val="nil"/>
            </w:tcBorders>
          </w:tcPr>
          <w:p w:rsidR="004D0E17" w:rsidRDefault="004D0E17" w:rsidP="004D0E17">
            <w:pPr>
              <w:spacing w:after="0" w:line="240" w:lineRule="auto"/>
              <w:jc w:val="center"/>
            </w:pPr>
          </w:p>
          <w:p w:rsidR="004D0E17" w:rsidRDefault="004D0E17" w:rsidP="004D0E17">
            <w:pPr>
              <w:spacing w:after="0" w:line="240" w:lineRule="auto"/>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4D0E17" w:rsidRDefault="004D0E17" w:rsidP="004D0E17">
            <w:pPr>
              <w:spacing w:after="0" w:line="240" w:lineRule="auto"/>
              <w:jc w:val="center"/>
              <w:rPr>
                <w:rFonts w:ascii="Arial" w:hAnsi="Arial"/>
              </w:rPr>
            </w:pPr>
            <w:r>
              <w:rPr>
                <w:rFonts w:ascii="Arial" w:hAnsi="Arial"/>
              </w:rPr>
              <w:t xml:space="preserve">Салауат районы </w:t>
            </w:r>
          </w:p>
          <w:p w:rsidR="004D0E17" w:rsidRDefault="004D0E17" w:rsidP="004D0E17">
            <w:pPr>
              <w:spacing w:after="0" w:line="240" w:lineRule="auto"/>
              <w:jc w:val="center"/>
            </w:pPr>
            <w:r>
              <w:rPr>
                <w:rFonts w:ascii="Arial" w:hAnsi="Arial"/>
              </w:rPr>
              <w:t>муниципаль районыны</w:t>
            </w:r>
            <w:r>
              <w:rPr>
                <w:rFonts w:ascii="Arial" w:hAnsi="Arial"/>
                <w:lang w:val="ba-RU"/>
              </w:rPr>
              <w:t>ң</w:t>
            </w:r>
            <w:r>
              <w:rPr>
                <w:rFonts w:ascii="Arial" w:hAnsi="Arial"/>
              </w:rPr>
              <w:t xml:space="preserve"> Ишембай ауыл советы</w:t>
            </w:r>
          </w:p>
        </w:tc>
        <w:tc>
          <w:tcPr>
            <w:tcW w:w="1980" w:type="dxa"/>
            <w:gridSpan w:val="3"/>
            <w:tcBorders>
              <w:top w:val="nil"/>
              <w:left w:val="nil"/>
              <w:bottom w:val="nil"/>
              <w:right w:val="nil"/>
            </w:tcBorders>
            <w:hideMark/>
          </w:tcPr>
          <w:p w:rsidR="004D0E17" w:rsidRDefault="004D0E17" w:rsidP="004D0E17">
            <w:pPr>
              <w:spacing w:after="0" w:line="240" w:lineRule="auto"/>
            </w:pPr>
            <w:r>
              <w:rPr>
                <w:noProof/>
                <w:sz w:val="24"/>
                <w:szCs w:val="24"/>
                <w:lang w:eastAsia="ru-RU"/>
              </w:rPr>
              <w:drawing>
                <wp:anchor distT="0" distB="0" distL="114300" distR="114300" simplePos="0" relativeHeight="251658240" behindDoc="0" locked="0" layoutInCell="1" allowOverlap="1">
                  <wp:simplePos x="0" y="0"/>
                  <wp:positionH relativeFrom="column">
                    <wp:posOffset>210820</wp:posOffset>
                  </wp:positionH>
                  <wp:positionV relativeFrom="paragraph">
                    <wp:posOffset>-5715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7">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4D0E17" w:rsidRDefault="004D0E17" w:rsidP="004D0E17">
            <w:pPr>
              <w:spacing w:after="0" w:line="240" w:lineRule="auto"/>
              <w:jc w:val="center"/>
              <w:rPr>
                <w:rFonts w:ascii="Arial" w:hAnsi="Arial"/>
              </w:rPr>
            </w:pPr>
          </w:p>
          <w:p w:rsidR="004D0E17" w:rsidRDefault="004D0E17" w:rsidP="004D0E17">
            <w:pPr>
              <w:spacing w:after="0" w:line="240" w:lineRule="auto"/>
              <w:jc w:val="center"/>
              <w:rPr>
                <w:rFonts w:ascii="Arial" w:hAnsi="Arial"/>
              </w:rPr>
            </w:pPr>
            <w:r>
              <w:rPr>
                <w:rFonts w:ascii="Arial" w:hAnsi="Arial"/>
              </w:rPr>
              <w:t>Республика Башкортостан</w:t>
            </w:r>
          </w:p>
          <w:p w:rsidR="004D0E17" w:rsidRDefault="004D0E17" w:rsidP="004D0E17">
            <w:pPr>
              <w:spacing w:after="0" w:line="240" w:lineRule="auto"/>
              <w:jc w:val="center"/>
              <w:rPr>
                <w:rFonts w:ascii="Arial" w:hAnsi="Arial"/>
              </w:rPr>
            </w:pPr>
            <w:r>
              <w:rPr>
                <w:rFonts w:ascii="Arial" w:hAnsi="Arial"/>
              </w:rPr>
              <w:t>Совет сельского поселения</w:t>
            </w:r>
          </w:p>
          <w:p w:rsidR="004D0E17" w:rsidRDefault="004D0E17" w:rsidP="004D0E17">
            <w:pPr>
              <w:spacing w:after="0" w:line="240" w:lineRule="auto"/>
              <w:jc w:val="center"/>
              <w:rPr>
                <w:rFonts w:ascii="Arial" w:hAnsi="Arial"/>
              </w:rPr>
            </w:pPr>
            <w:r>
              <w:rPr>
                <w:rFonts w:ascii="Arial" w:hAnsi="Arial"/>
              </w:rPr>
              <w:t xml:space="preserve">Ишимбаевский сельсовет муниципального района </w:t>
            </w:r>
          </w:p>
          <w:p w:rsidR="004D0E17" w:rsidRDefault="004D0E17" w:rsidP="004D0E17">
            <w:pPr>
              <w:spacing w:after="0" w:line="240" w:lineRule="auto"/>
              <w:jc w:val="center"/>
            </w:pPr>
            <w:r>
              <w:rPr>
                <w:rFonts w:ascii="Arial" w:hAnsi="Arial"/>
              </w:rPr>
              <w:t xml:space="preserve">Салаватский район </w:t>
            </w:r>
          </w:p>
        </w:tc>
      </w:tr>
      <w:tr w:rsidR="004D0E17" w:rsidTr="00C3759E">
        <w:trPr>
          <w:trHeight w:val="379"/>
        </w:trPr>
        <w:tc>
          <w:tcPr>
            <w:tcW w:w="4788" w:type="dxa"/>
            <w:gridSpan w:val="2"/>
            <w:tcBorders>
              <w:top w:val="nil"/>
              <w:left w:val="nil"/>
              <w:bottom w:val="double" w:sz="4" w:space="0" w:color="auto"/>
              <w:right w:val="nil"/>
            </w:tcBorders>
          </w:tcPr>
          <w:p w:rsidR="004D0E17" w:rsidRDefault="004D0E17" w:rsidP="004D0E17">
            <w:pPr>
              <w:spacing w:after="0" w:line="240" w:lineRule="auto"/>
              <w:rPr>
                <w:sz w:val="12"/>
                <w:szCs w:val="12"/>
              </w:rPr>
            </w:pPr>
          </w:p>
          <w:p w:rsidR="004D0E17" w:rsidRDefault="004D0E17" w:rsidP="004D0E17">
            <w:pPr>
              <w:spacing w:after="0" w:line="240" w:lineRule="auto"/>
              <w:rPr>
                <w:sz w:val="24"/>
                <w:szCs w:val="24"/>
              </w:rPr>
            </w:pPr>
            <w:r>
              <w:t xml:space="preserve">452499, Ишембай ауылы, </w:t>
            </w:r>
            <w:r>
              <w:rPr>
                <w:rFonts w:ascii="TimBashk" w:hAnsi="TimBashk"/>
              </w:rPr>
              <w:t>Й</w:t>
            </w:r>
            <w:r>
              <w:rPr>
                <w:rFonts w:ascii="TimBashk" w:hAnsi="TimBashk"/>
                <w:lang w:val="ba-RU"/>
              </w:rPr>
              <w:t>ә</w:t>
            </w:r>
            <w:r>
              <w:rPr>
                <w:rFonts w:ascii="TimBashk" w:hAnsi="TimBashk"/>
              </w:rPr>
              <w:t>шт</w:t>
            </w:r>
            <w:r>
              <w:rPr>
                <w:rFonts w:ascii="TimBashk" w:hAnsi="TimBashk"/>
                <w:lang w:val="ba-RU"/>
              </w:rPr>
              <w:t>ә</w:t>
            </w:r>
            <w:r>
              <w:rPr>
                <w:rFonts w:ascii="TimBashk" w:hAnsi="TimBashk"/>
              </w:rPr>
              <w:t xml:space="preserve">р урамы, </w:t>
            </w:r>
            <w:r>
              <w:t>6</w:t>
            </w:r>
          </w:p>
          <w:p w:rsidR="004D0E17" w:rsidRDefault="004D0E17" w:rsidP="004D0E17">
            <w:pPr>
              <w:spacing w:after="0" w:line="240" w:lineRule="auto"/>
              <w:rPr>
                <w:sz w:val="24"/>
                <w:szCs w:val="24"/>
              </w:rPr>
            </w:pPr>
            <w:r>
              <w:t>тел.: (34777) 2-76-16, 2-76-45</w:t>
            </w:r>
          </w:p>
        </w:tc>
        <w:tc>
          <w:tcPr>
            <w:tcW w:w="720" w:type="dxa"/>
            <w:tcBorders>
              <w:top w:val="nil"/>
              <w:left w:val="nil"/>
              <w:bottom w:val="double" w:sz="4" w:space="0" w:color="auto"/>
              <w:right w:val="nil"/>
            </w:tcBorders>
          </w:tcPr>
          <w:p w:rsidR="004D0E17" w:rsidRDefault="004D0E17" w:rsidP="004D0E17">
            <w:pPr>
              <w:spacing w:after="0" w:line="240" w:lineRule="auto"/>
              <w:rPr>
                <w:sz w:val="24"/>
                <w:szCs w:val="24"/>
              </w:rPr>
            </w:pPr>
          </w:p>
        </w:tc>
        <w:tc>
          <w:tcPr>
            <w:tcW w:w="4710" w:type="dxa"/>
            <w:gridSpan w:val="2"/>
            <w:tcBorders>
              <w:top w:val="nil"/>
              <w:left w:val="nil"/>
              <w:bottom w:val="double" w:sz="4" w:space="0" w:color="auto"/>
              <w:right w:val="nil"/>
            </w:tcBorders>
          </w:tcPr>
          <w:p w:rsidR="004D0E17" w:rsidRDefault="004D0E17" w:rsidP="004D0E17">
            <w:pPr>
              <w:spacing w:after="0" w:line="240" w:lineRule="auto"/>
              <w:rPr>
                <w:sz w:val="12"/>
                <w:szCs w:val="12"/>
              </w:rPr>
            </w:pPr>
          </w:p>
          <w:p w:rsidR="004D0E17" w:rsidRDefault="004D0E17" w:rsidP="004D0E17">
            <w:pPr>
              <w:spacing w:after="0" w:line="240" w:lineRule="auto"/>
              <w:rPr>
                <w:sz w:val="24"/>
                <w:szCs w:val="24"/>
              </w:rPr>
            </w:pPr>
            <w:r>
              <w:t>452499, с.Ишимбаево,ул. Молодежная, 6</w:t>
            </w:r>
          </w:p>
          <w:p w:rsidR="004D0E17" w:rsidRDefault="004D0E17" w:rsidP="004D0E17">
            <w:pPr>
              <w:spacing w:after="0" w:line="240" w:lineRule="auto"/>
              <w:rPr>
                <w:sz w:val="24"/>
                <w:szCs w:val="24"/>
              </w:rPr>
            </w:pPr>
            <w:r>
              <w:t>тел.: (34777) 2-76-16, 2-76-45</w:t>
            </w:r>
          </w:p>
        </w:tc>
      </w:tr>
    </w:tbl>
    <w:p w:rsidR="004D0E17" w:rsidRPr="004D0E17" w:rsidRDefault="004D0E17" w:rsidP="004D0E17">
      <w:pPr>
        <w:jc w:val="center"/>
        <w:rPr>
          <w:rFonts w:ascii="Times New Roman" w:hAnsi="Times New Roman" w:cs="Times New Roman"/>
          <w:sz w:val="24"/>
          <w:szCs w:val="24"/>
        </w:rPr>
      </w:pPr>
      <w:r w:rsidRPr="004D0E17">
        <w:rPr>
          <w:rFonts w:ascii="Times New Roman" w:hAnsi="Times New Roman" w:cs="Times New Roman"/>
          <w:sz w:val="24"/>
          <w:szCs w:val="24"/>
        </w:rPr>
        <w:t>Двадцать второе заседание двадцать девятого созыва</w:t>
      </w:r>
    </w:p>
    <w:p w:rsidR="004D0E17" w:rsidRPr="004D0E17" w:rsidRDefault="004D0E17" w:rsidP="004D0E17">
      <w:pPr>
        <w:spacing w:after="0" w:line="240" w:lineRule="auto"/>
        <w:jc w:val="center"/>
        <w:rPr>
          <w:rFonts w:ascii="Times New Roman" w:hAnsi="Times New Roman" w:cs="Times New Roman"/>
          <w:sz w:val="28"/>
          <w:szCs w:val="28"/>
        </w:rPr>
      </w:pPr>
      <w:r w:rsidRPr="004D0E17">
        <w:rPr>
          <w:rFonts w:ascii="Times New Roman" w:hAnsi="Times New Roman" w:cs="Times New Roman"/>
          <w:sz w:val="28"/>
          <w:szCs w:val="28"/>
        </w:rPr>
        <w:t xml:space="preserve">РЕШЕНИЕ </w:t>
      </w:r>
    </w:p>
    <w:p w:rsidR="004D0E17" w:rsidRDefault="00E06107" w:rsidP="004D0E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17</w:t>
      </w:r>
      <w:r w:rsidR="004D0E17" w:rsidRPr="004D0E17">
        <w:rPr>
          <w:rFonts w:ascii="Times New Roman" w:hAnsi="Times New Roman" w:cs="Times New Roman"/>
          <w:sz w:val="28"/>
          <w:szCs w:val="28"/>
        </w:rPr>
        <w:t xml:space="preserve"> февраля  202</w:t>
      </w:r>
      <w:r w:rsidR="004D0E17">
        <w:rPr>
          <w:rFonts w:ascii="Times New Roman" w:hAnsi="Times New Roman" w:cs="Times New Roman"/>
          <w:sz w:val="28"/>
          <w:szCs w:val="28"/>
        </w:rPr>
        <w:t>5</w:t>
      </w:r>
      <w:r w:rsidR="004D0E17" w:rsidRPr="004D0E17">
        <w:rPr>
          <w:rFonts w:ascii="Times New Roman" w:hAnsi="Times New Roman" w:cs="Times New Roman"/>
          <w:sz w:val="28"/>
          <w:szCs w:val="28"/>
        </w:rPr>
        <w:t xml:space="preserve"> года №</w:t>
      </w:r>
      <w:r w:rsidR="00CB0779">
        <w:rPr>
          <w:rFonts w:ascii="Times New Roman" w:hAnsi="Times New Roman" w:cs="Times New Roman"/>
          <w:sz w:val="28"/>
          <w:szCs w:val="28"/>
        </w:rPr>
        <w:t>79</w:t>
      </w:r>
    </w:p>
    <w:p w:rsidR="004D0E17" w:rsidRPr="004D0E17" w:rsidRDefault="004D0E17" w:rsidP="004D0E17">
      <w:pPr>
        <w:spacing w:after="0" w:line="240" w:lineRule="auto"/>
        <w:jc w:val="center"/>
        <w:rPr>
          <w:rFonts w:ascii="Times New Roman" w:hAnsi="Times New Roman" w:cs="Times New Roman"/>
          <w:sz w:val="28"/>
          <w:szCs w:val="28"/>
        </w:rPr>
      </w:pPr>
    </w:p>
    <w:p w:rsidR="004D0E17" w:rsidRDefault="004D0E17" w:rsidP="004D0E17">
      <w:pPr>
        <w:pStyle w:val="2"/>
      </w:pPr>
      <w:r>
        <w:t xml:space="preserve">О деятельности  </w:t>
      </w:r>
      <w:r w:rsidRPr="00961D8B">
        <w:t xml:space="preserve">Администрации </w:t>
      </w:r>
      <w:r w:rsidR="00612398">
        <w:t xml:space="preserve"> и Совета </w:t>
      </w:r>
      <w:r w:rsidRPr="00961D8B">
        <w:t xml:space="preserve">сельского поселения </w:t>
      </w:r>
    </w:p>
    <w:p w:rsidR="004D0E17" w:rsidRDefault="004D0E17" w:rsidP="004D0E17">
      <w:pPr>
        <w:pStyle w:val="2"/>
      </w:pPr>
      <w:r>
        <w:t xml:space="preserve">Ишимбаевский </w:t>
      </w:r>
      <w:r w:rsidRPr="00961D8B">
        <w:t xml:space="preserve"> сельсовет муниципального района Салаватский район </w:t>
      </w:r>
    </w:p>
    <w:p w:rsidR="004D0E17" w:rsidRDefault="004D0E17" w:rsidP="004D0E17">
      <w:pPr>
        <w:pStyle w:val="2"/>
      </w:pPr>
      <w:r w:rsidRPr="00961D8B">
        <w:t>Республики Башкортостан за 20</w:t>
      </w:r>
      <w:r>
        <w:t>24</w:t>
      </w:r>
      <w:r w:rsidRPr="00961D8B">
        <w:t xml:space="preserve"> год</w:t>
      </w:r>
    </w:p>
    <w:p w:rsidR="004D0E17" w:rsidRPr="00370F7A" w:rsidRDefault="004D0E17" w:rsidP="004D0E17"/>
    <w:p w:rsidR="004D0E17" w:rsidRPr="00961D8B" w:rsidRDefault="004D0E17" w:rsidP="004D0E17">
      <w:pPr>
        <w:pStyle w:val="a4"/>
        <w:ind w:firstLine="567"/>
        <w:jc w:val="both"/>
      </w:pPr>
      <w:r w:rsidRPr="009E7CBC">
        <w:t xml:space="preserve">В соответствии со статьей 15 Федерального закона </w:t>
      </w:r>
      <w:r>
        <w:t>131-ФЗ «</w:t>
      </w:r>
      <w:r w:rsidRPr="009E7CBC">
        <w:t>Об общих принципах организации местного самоуправления в Российской Федерации</w:t>
      </w:r>
      <w:r>
        <w:t>»</w:t>
      </w:r>
      <w:r w:rsidRPr="009E7CBC">
        <w:t xml:space="preserve">, статьями 18, 20 Устава сельского поселения </w:t>
      </w:r>
      <w:r>
        <w:t xml:space="preserve">Ишимбаевский </w:t>
      </w:r>
      <w:r w:rsidRPr="009E7CBC">
        <w:t xml:space="preserve"> сельсовет муниципального района Салаватский район Республики Башкортостан,</w:t>
      </w:r>
      <w:r>
        <w:t xml:space="preserve"> </w:t>
      </w:r>
      <w:r w:rsidRPr="009E7CBC">
        <w:t>за</w:t>
      </w:r>
      <w:r w:rsidRPr="00961D8B">
        <w:t xml:space="preserve">слушав доклад главы сельского поселения </w:t>
      </w:r>
      <w:r>
        <w:t xml:space="preserve">Сахаутдинова Дениса Славиковича, </w:t>
      </w:r>
      <w:r w:rsidRPr="00961D8B">
        <w:t xml:space="preserve">что Администрацией </w:t>
      </w:r>
      <w:r>
        <w:t>и Советом сельского поселения</w:t>
      </w:r>
      <w:r w:rsidRPr="00961D8B">
        <w:t xml:space="preserve"> проделана определенная работа по социально-экономическому развитию,  совершенствованию организационно – массовой работы, по обеспечению удовлетворительной работы учреждений образования, здравоохранения и культуры,  а также удовлетворения нужд и запросов жителей сельского поселения.</w:t>
      </w:r>
    </w:p>
    <w:p w:rsidR="004D0E17" w:rsidRDefault="004D0E17" w:rsidP="004D0E17">
      <w:pPr>
        <w:pStyle w:val="a4"/>
        <w:jc w:val="both"/>
      </w:pPr>
      <w:r w:rsidRPr="00961D8B">
        <w:t xml:space="preserve">         Исходя, из вышеизложенного, Совет сельского поселения </w:t>
      </w:r>
      <w:r>
        <w:t xml:space="preserve">Ишимбаевский </w:t>
      </w:r>
      <w:r w:rsidRPr="00961D8B">
        <w:t xml:space="preserve"> сельсовет муниципального района Салаватский район Республики Башкортостан </w:t>
      </w:r>
    </w:p>
    <w:p w:rsidR="004D0E17" w:rsidRPr="00961D8B" w:rsidRDefault="004D0E17" w:rsidP="004D0E17">
      <w:pPr>
        <w:pStyle w:val="a4"/>
        <w:jc w:val="both"/>
      </w:pPr>
      <w:r w:rsidRPr="00961D8B">
        <w:t xml:space="preserve">РЕШИЛ: </w:t>
      </w:r>
    </w:p>
    <w:p w:rsidR="004D0E17" w:rsidRPr="00961D8B" w:rsidRDefault="004D0E17" w:rsidP="004D0E17">
      <w:pPr>
        <w:pStyle w:val="a4"/>
        <w:ind w:firstLine="720"/>
        <w:jc w:val="both"/>
      </w:pPr>
      <w:r>
        <w:t xml:space="preserve">1.Информацию о деятельности </w:t>
      </w:r>
      <w:r w:rsidRPr="00961D8B">
        <w:t xml:space="preserve">Администрации </w:t>
      </w:r>
      <w:r w:rsidR="00612398">
        <w:t xml:space="preserve">и Совета </w:t>
      </w:r>
      <w:r>
        <w:t>сельского поселения</w:t>
      </w:r>
      <w:r w:rsidRPr="00961D8B">
        <w:t xml:space="preserve"> </w:t>
      </w:r>
      <w:r>
        <w:t xml:space="preserve">Ишимбаевский </w:t>
      </w:r>
      <w:r w:rsidRPr="00961D8B">
        <w:t xml:space="preserve"> сельсовет </w:t>
      </w:r>
      <w:r>
        <w:t>муниципального района</w:t>
      </w:r>
      <w:r w:rsidRPr="00961D8B">
        <w:t xml:space="preserve"> Салаватский район за </w:t>
      </w:r>
      <w:r>
        <w:t xml:space="preserve">2024 </w:t>
      </w:r>
      <w:r w:rsidRPr="00961D8B">
        <w:t>год принять к сведению</w:t>
      </w:r>
      <w:r>
        <w:t xml:space="preserve">  (прилагается)</w:t>
      </w:r>
      <w:r w:rsidRPr="00961D8B">
        <w:t>.</w:t>
      </w:r>
    </w:p>
    <w:p w:rsidR="004D0E17" w:rsidRPr="004D0E17" w:rsidRDefault="004D0E17" w:rsidP="004D0E17">
      <w:pPr>
        <w:pStyle w:val="a4"/>
        <w:ind w:firstLine="720"/>
        <w:jc w:val="both"/>
      </w:pPr>
      <w:r w:rsidRPr="004D0E17">
        <w:t>2.Работу Администрации</w:t>
      </w:r>
      <w:r>
        <w:t xml:space="preserve"> и Совета </w:t>
      </w:r>
      <w:r w:rsidRPr="004D0E17">
        <w:t>сельского поселения Ишимбаевский  сельсовет считать удовлетворительной.</w:t>
      </w:r>
    </w:p>
    <w:p w:rsidR="004D0E17" w:rsidRPr="00ED7B56" w:rsidRDefault="004D0E17" w:rsidP="004D0E17">
      <w:pPr>
        <w:widowControl w:val="0"/>
        <w:tabs>
          <w:tab w:val="left" w:pos="709"/>
        </w:tabs>
        <w:autoSpaceDE w:val="0"/>
        <w:autoSpaceDN w:val="0"/>
        <w:adjustRightInd w:val="0"/>
        <w:spacing w:after="0" w:line="240" w:lineRule="auto"/>
        <w:jc w:val="both"/>
        <w:rPr>
          <w:iCs/>
          <w:sz w:val="28"/>
          <w:szCs w:val="28"/>
        </w:rPr>
      </w:pPr>
      <w:r w:rsidRPr="004D0E17">
        <w:rPr>
          <w:rFonts w:ascii="Times New Roman" w:hAnsi="Times New Roman" w:cs="Times New Roman"/>
          <w:bCs/>
          <w:sz w:val="28"/>
          <w:szCs w:val="28"/>
        </w:rPr>
        <w:t xml:space="preserve">          3.Обнародовать настоящее Решение путем вывешивания на информационном стенде Совета сельского поселения Ишимбаевский  сельсовет муниципального района Салаватский район Республики Башкортостан по адресу: Республика Башкортостан, Салаватский район, с. Ишимбаево, ул. Молодежная, д.6 и на  официальном сайте Администрации</w:t>
      </w:r>
      <w:r w:rsidRPr="004D0E17">
        <w:rPr>
          <w:rFonts w:ascii="Times New Roman" w:hAnsi="Times New Roman" w:cs="Times New Roman"/>
          <w:b/>
          <w:bCs/>
          <w:sz w:val="28"/>
          <w:szCs w:val="28"/>
        </w:rPr>
        <w:t xml:space="preserve"> </w:t>
      </w:r>
      <w:r w:rsidRPr="004D0E17">
        <w:rPr>
          <w:rFonts w:ascii="Times New Roman" w:hAnsi="Times New Roman" w:cs="Times New Roman"/>
          <w:sz w:val="28"/>
          <w:szCs w:val="28"/>
        </w:rPr>
        <w:t xml:space="preserve">сельского поселения Ишимбаевский  сельсовет муниципального района Салаватский район  </w:t>
      </w:r>
      <w:r w:rsidRPr="004D0E17">
        <w:rPr>
          <w:rFonts w:ascii="Times New Roman" w:hAnsi="Times New Roman" w:cs="Times New Roman"/>
          <w:color w:val="000000"/>
          <w:sz w:val="28"/>
          <w:szCs w:val="28"/>
          <w:lang w:eastAsia="ar-SA"/>
        </w:rPr>
        <w:t>Республики Башкортостан по адресу:</w:t>
      </w:r>
      <w:r w:rsidRPr="004D0E17">
        <w:rPr>
          <w:rFonts w:ascii="Times New Roman" w:hAnsi="Times New Roman" w:cs="Times New Roman"/>
          <w:sz w:val="28"/>
          <w:szCs w:val="28"/>
        </w:rPr>
        <w:t xml:space="preserve"> </w:t>
      </w:r>
      <w:hyperlink r:id="rId8" w:history="1">
        <w:r w:rsidRPr="004D0E17">
          <w:rPr>
            <w:rStyle w:val="a8"/>
            <w:rFonts w:ascii="Times New Roman" w:hAnsi="Times New Roman" w:cs="Times New Roman"/>
            <w:sz w:val="28"/>
            <w:szCs w:val="28"/>
          </w:rPr>
          <w:t>http://</w:t>
        </w:r>
        <w:r w:rsidRPr="004D0E17">
          <w:rPr>
            <w:rFonts w:ascii="Times New Roman" w:hAnsi="Times New Roman" w:cs="Times New Roman"/>
            <w:sz w:val="28"/>
            <w:szCs w:val="28"/>
          </w:rPr>
          <w:t xml:space="preserve"> </w:t>
        </w:r>
        <w:r w:rsidRPr="004D0E17">
          <w:rPr>
            <w:rStyle w:val="a8"/>
            <w:rFonts w:ascii="Times New Roman" w:hAnsi="Times New Roman" w:cs="Times New Roman"/>
            <w:sz w:val="28"/>
            <w:szCs w:val="28"/>
            <w:lang w:val="be-BY"/>
          </w:rPr>
          <w:t xml:space="preserve">ishimbaevo33sp.ru </w:t>
        </w:r>
      </w:hyperlink>
      <w:r w:rsidRPr="004D0E17">
        <w:rPr>
          <w:rFonts w:ascii="Times New Roman" w:hAnsi="Times New Roman" w:cs="Times New Roman"/>
          <w:sz w:val="28"/>
          <w:szCs w:val="28"/>
        </w:rPr>
        <w:t>.</w:t>
      </w:r>
    </w:p>
    <w:p w:rsidR="004D0E17" w:rsidRDefault="004D0E17" w:rsidP="004D0E17">
      <w:pPr>
        <w:pStyle w:val="a6"/>
        <w:ind w:firstLine="720"/>
        <w:jc w:val="both"/>
        <w:rPr>
          <w:b w:val="0"/>
          <w:bCs w:val="0"/>
        </w:rPr>
      </w:pPr>
      <w:r>
        <w:rPr>
          <w:b w:val="0"/>
          <w:bCs w:val="0"/>
        </w:rPr>
        <w:t>4</w:t>
      </w:r>
      <w:r w:rsidRPr="00FD3677">
        <w:rPr>
          <w:b w:val="0"/>
          <w:bCs w:val="0"/>
        </w:rPr>
        <w:t>.Ко</w:t>
      </w:r>
      <w:r>
        <w:rPr>
          <w:b w:val="0"/>
          <w:bCs w:val="0"/>
        </w:rPr>
        <w:t>нтроль над исполнением данного Р</w:t>
      </w:r>
      <w:r w:rsidRPr="00FD3677">
        <w:rPr>
          <w:b w:val="0"/>
          <w:bCs w:val="0"/>
        </w:rPr>
        <w:t xml:space="preserve">ешения возложить на  </w:t>
      </w:r>
      <w:r>
        <w:rPr>
          <w:b w:val="0"/>
          <w:bCs w:val="0"/>
        </w:rPr>
        <w:t xml:space="preserve">постоянную комиссию по социально-гуманитарным вопросам </w:t>
      </w:r>
      <w:r w:rsidRPr="00FD3677">
        <w:rPr>
          <w:b w:val="0"/>
          <w:bCs w:val="0"/>
        </w:rPr>
        <w:t>Совет</w:t>
      </w:r>
      <w:r>
        <w:rPr>
          <w:b w:val="0"/>
          <w:bCs w:val="0"/>
        </w:rPr>
        <w:t>а</w:t>
      </w:r>
      <w:r w:rsidRPr="00FD3677">
        <w:rPr>
          <w:b w:val="0"/>
          <w:bCs w:val="0"/>
        </w:rPr>
        <w:t xml:space="preserve"> </w:t>
      </w:r>
      <w:r>
        <w:rPr>
          <w:b w:val="0"/>
          <w:bCs w:val="0"/>
        </w:rPr>
        <w:t>сельского поселения</w:t>
      </w:r>
      <w:r w:rsidRPr="00FD3677">
        <w:rPr>
          <w:b w:val="0"/>
          <w:bCs w:val="0"/>
        </w:rPr>
        <w:t xml:space="preserve"> </w:t>
      </w:r>
      <w:r>
        <w:rPr>
          <w:b w:val="0"/>
          <w:bCs w:val="0"/>
        </w:rPr>
        <w:t xml:space="preserve">Ишимбаевский </w:t>
      </w:r>
      <w:r w:rsidRPr="00FD3677">
        <w:rPr>
          <w:b w:val="0"/>
          <w:bCs w:val="0"/>
        </w:rPr>
        <w:t xml:space="preserve"> сельсовет </w:t>
      </w:r>
      <w:r>
        <w:rPr>
          <w:b w:val="0"/>
          <w:bCs w:val="0"/>
        </w:rPr>
        <w:t>муниципального района</w:t>
      </w:r>
      <w:r w:rsidRPr="00FD3677">
        <w:rPr>
          <w:b w:val="0"/>
          <w:bCs w:val="0"/>
        </w:rPr>
        <w:t xml:space="preserve"> Салаватский район</w:t>
      </w:r>
      <w:r>
        <w:rPr>
          <w:b w:val="0"/>
          <w:bCs w:val="0"/>
        </w:rPr>
        <w:t xml:space="preserve"> Республики Башкортостан.</w:t>
      </w:r>
    </w:p>
    <w:p w:rsidR="004D0E17" w:rsidRDefault="004D0E17" w:rsidP="004D0E17">
      <w:pPr>
        <w:pStyle w:val="a6"/>
        <w:ind w:firstLine="720"/>
        <w:jc w:val="both"/>
        <w:rPr>
          <w:b w:val="0"/>
          <w:bCs w:val="0"/>
        </w:rPr>
      </w:pPr>
    </w:p>
    <w:p w:rsidR="004D0E17" w:rsidRDefault="004D0E17" w:rsidP="004D0E17">
      <w:pPr>
        <w:pStyle w:val="a6"/>
        <w:ind w:firstLine="720"/>
        <w:jc w:val="both"/>
        <w:rPr>
          <w:b w:val="0"/>
          <w:bCs w:val="0"/>
        </w:rPr>
      </w:pPr>
    </w:p>
    <w:p w:rsidR="004D0E17" w:rsidRDefault="004D0E17" w:rsidP="004D0E17">
      <w:pPr>
        <w:pStyle w:val="a6"/>
        <w:ind w:firstLine="720"/>
        <w:jc w:val="both"/>
        <w:rPr>
          <w:b w:val="0"/>
          <w:bCs w:val="0"/>
        </w:rPr>
      </w:pPr>
      <w:r>
        <w:rPr>
          <w:b w:val="0"/>
          <w:bCs w:val="0"/>
        </w:rPr>
        <w:t>Глава сельского поселения:                               Д.ССахаутдинов</w:t>
      </w:r>
    </w:p>
    <w:p w:rsidR="00071EAD" w:rsidRDefault="00071EAD" w:rsidP="004D0E17">
      <w:pPr>
        <w:pStyle w:val="a6"/>
        <w:ind w:firstLine="720"/>
        <w:jc w:val="both"/>
        <w:rPr>
          <w:b w:val="0"/>
          <w:bCs w:val="0"/>
        </w:rPr>
      </w:pPr>
    </w:p>
    <w:p w:rsidR="00612398" w:rsidRPr="00071EAD" w:rsidRDefault="00071EAD" w:rsidP="00071EAD">
      <w:pPr>
        <w:pStyle w:val="a6"/>
        <w:ind w:firstLine="720"/>
        <w:jc w:val="right"/>
        <w:rPr>
          <w:b w:val="0"/>
          <w:bCs w:val="0"/>
          <w:sz w:val="20"/>
          <w:szCs w:val="20"/>
        </w:rPr>
      </w:pPr>
      <w:r w:rsidRPr="00071EAD">
        <w:rPr>
          <w:b w:val="0"/>
          <w:bCs w:val="0"/>
          <w:sz w:val="20"/>
          <w:szCs w:val="20"/>
        </w:rPr>
        <w:t>Приложение к решению №79 от 17.02.2025г.</w:t>
      </w:r>
    </w:p>
    <w:p w:rsidR="00AF348F" w:rsidRDefault="001C6D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ОТЧЁТ</w:t>
      </w:r>
    </w:p>
    <w:p w:rsidR="00AF348F" w:rsidRDefault="001C6D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Главы Администрации сельского поселения</w:t>
      </w:r>
    </w:p>
    <w:p w:rsidR="00AF348F" w:rsidRDefault="001C6D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Ишимбаевский сельсовет муниципального района Салаватский  район</w:t>
      </w:r>
    </w:p>
    <w:p w:rsidR="00AF348F" w:rsidRDefault="001C6D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Республики Башкортостан за 2024 год</w:t>
      </w:r>
    </w:p>
    <w:p w:rsidR="00AF348F" w:rsidRDefault="00AF348F">
      <w:pPr>
        <w:spacing w:after="0" w:line="240" w:lineRule="auto"/>
        <w:jc w:val="both"/>
        <w:rPr>
          <w:rFonts w:ascii="Times New Roman" w:hAnsi="Times New Roman" w:cs="Times New Roman"/>
          <w:b/>
          <w:bCs/>
          <w:sz w:val="24"/>
          <w:szCs w:val="24"/>
        </w:rPr>
      </w:pPr>
    </w:p>
    <w:p w:rsidR="00AF348F" w:rsidRDefault="001C6D1F">
      <w:pPr>
        <w:spacing w:after="0" w:line="240" w:lineRule="auto"/>
        <w:ind w:firstLine="708"/>
        <w:jc w:val="both"/>
        <w:rPr>
          <w:rFonts w:ascii="Times New Roman" w:hAnsi="Times New Roman" w:cs="Times New Roman"/>
          <w:b/>
          <w:bCs/>
          <w:sz w:val="24"/>
          <w:szCs w:val="24"/>
        </w:rPr>
      </w:pPr>
      <w:r>
        <w:rPr>
          <w:rFonts w:ascii="Times New Roman" w:hAnsi="Times New Roman" w:cs="Times New Roman"/>
          <w:b/>
          <w:bCs/>
          <w:sz w:val="24"/>
          <w:szCs w:val="24"/>
        </w:rPr>
        <w:t>Уважаемые депутаты  Совета сельского  поселения!</w:t>
      </w:r>
    </w:p>
    <w:p w:rsidR="00AF348F" w:rsidRDefault="001C6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Федеральным Законом «Об общих принципах организации местного самоуправления в Российской Федерации» представляю ежегодный отчет о результатах деятельности Совета и Администрации сельского поселения за 2024 год. </w:t>
      </w:r>
    </w:p>
    <w:p w:rsidR="00AF348F" w:rsidRDefault="001C6D1F" w:rsidP="004177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отчётном периоде вся работа главы поселения и сельской администрации осуществлялась в соответствии с федеральным и республиканским законодательствами, Уставом сельского поселения, Регламентом администрации сельского поселения Ишимбаевский сельсовет и была направлена на решение вопросов местного значения. Сегодня мы подводим итоги. Определим задачи сельского поселения на 2025 год и последующие годы.</w:t>
      </w:r>
    </w:p>
    <w:p w:rsidR="00AF348F" w:rsidRDefault="001C6D1F" w:rsidP="00417721">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Как вы все знаете, с февраля месяца 2022  Россия живёт под мощным политическим и санкционным давлением со стороны стран Запада. Из нашего сельского поселения участвует в специальной военной операции один мобилизованный гражданин из д.Миндишево Гарипов Ильдар Магзумович, </w:t>
      </w:r>
      <w:r w:rsidRPr="004D0E17">
        <w:rPr>
          <w:rFonts w:ascii="Times New Roman" w:hAnsi="Times New Roman" w:cs="Times New Roman"/>
          <w:sz w:val="24"/>
          <w:szCs w:val="24"/>
          <w:lang w:eastAsia="ru-RU"/>
        </w:rPr>
        <w:t>5</w:t>
      </w:r>
      <w:r>
        <w:rPr>
          <w:rFonts w:ascii="Times New Roman" w:hAnsi="Times New Roman" w:cs="Times New Roman"/>
          <w:sz w:val="24"/>
          <w:szCs w:val="24"/>
          <w:lang w:eastAsia="ru-RU"/>
        </w:rPr>
        <w:t xml:space="preserve"> контрактников</w:t>
      </w:r>
      <w:r w:rsidRPr="004D0E17">
        <w:rPr>
          <w:rFonts w:ascii="Times New Roman" w:hAnsi="Times New Roman" w:cs="Times New Roman"/>
          <w:sz w:val="24"/>
          <w:szCs w:val="24"/>
          <w:lang w:eastAsia="ru-RU"/>
        </w:rPr>
        <w:t>: Закиев Артур Альмирович, Динисламов Салават Азаматович, Шагапов Эльбрус Ильдусович, Муфтиев Адик Айбулатович, Зарипов Айнур Альбертович; 12 добровольцев: Наритдинов Ильнур Давлятжанович, Идрисов Ринат Насритдинович, Сунагатуллин Ильшат Аюпович, Нуриев Ильнар Иршатович, Хуснуллин Эльвир Аликович, Бадритдинов Анил Ансарович, Султанов Радик Гарафетдинович, Исмагилов Рафил Рафаэлович, Гареев Наиль Маюрович, Рахматуллин Ильназ Радисович, Ямалеев Айбулат Загирович, Юмагужин Ильшат Закиевич; 2 граждан отправились в СВО добровольцами с мест лишения свободы Муфтиев Марс Садретдинович, Карачурин Ильнур Илдарович; 1 гражданин во время срочной службы побывал в СВО Гибадуллин Ансар Азатович. Из них 3 граждан погибли в местах боевых действий, один умер вернувшись домой.</w:t>
      </w:r>
    </w:p>
    <w:p w:rsidR="00AF348F" w:rsidRDefault="001C6D1F" w:rsidP="00417721">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Наша задача – быть опорой военнослужащим, добровольцам, их родным и близким. Администрация сельского поселения  по мере возможности  оказывает всестороннюю помощь семьям участников специальной военной операции. </w:t>
      </w:r>
    </w:p>
    <w:p w:rsidR="00AF348F" w:rsidRDefault="001C6D1F" w:rsidP="00417721">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Выражаю огромную благодарность жителям сельского поселения, которые принимают активное участие в сборе гуманитарной помощи солдатам, находящимся в зоне СВО, в сплетении маскировочной сети, в отправке необходимых вещей воинам,  силами населения был организован средства на строительство бани и был отправлен  очередным гуманитарным конвоем на Украину.          Такая сплоченность, делающая нас сильнее, является залогом будущей  победы. Ждем с Победой, живыми и здоровыми. </w:t>
      </w:r>
    </w:p>
    <w:p w:rsidR="00AF348F" w:rsidRDefault="001C6D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СОЦИАЛЬНО-ЭКОНОМИЧЕСКОЕ ПОЛОЖЕНИЕ.</w:t>
      </w:r>
    </w:p>
    <w:p w:rsidR="00AF348F" w:rsidRDefault="00AF348F">
      <w:pPr>
        <w:spacing w:after="0" w:line="240" w:lineRule="auto"/>
        <w:jc w:val="center"/>
        <w:rPr>
          <w:rFonts w:ascii="Times New Roman" w:hAnsi="Times New Roman" w:cs="Times New Roman"/>
          <w:b/>
          <w:bCs/>
          <w:sz w:val="24"/>
          <w:szCs w:val="24"/>
        </w:rPr>
      </w:pPr>
    </w:p>
    <w:p w:rsidR="00AF348F" w:rsidRDefault="001C6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 территории сельского поселения расположены 4 населенных пунктов. Зарегистрировано 985 граждан, имеется 422 дворов, к сожалению из них пустующих 72 дворов. Надеемся, что в будущем во всех домах будут жить.</w:t>
      </w:r>
    </w:p>
    <w:p w:rsidR="009B2E90" w:rsidRDefault="001C6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Совет сельского поселения Ишимбаевский сельсовет в действующем составе был сформирован на муниципальных выборах в сентябре 2023 года из 10 депутатов, представляющих интересы избирателей. На сегодняшний день работают 9 депутатов, к сожалению 1 депутат сложил полномочия в связи со смертью  22.12.2024г.</w:t>
      </w:r>
    </w:p>
    <w:p w:rsidR="00AF348F" w:rsidRDefault="009B2E90" w:rsidP="009B2E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Средний возраст депутатов 56 лет.</w:t>
      </w:r>
    </w:p>
    <w:p w:rsidR="00AF348F" w:rsidRDefault="001C6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Деятельность Совета сельского поселения  на протяжении всего 2024 года осуществлялась в тесном уважительном сотрудничестве с Администрацией и Советом муниципального района  Салаватский  район, районной прокуратурой, службами и организациями, расположенными на территории района и сельского поселения.</w:t>
      </w:r>
    </w:p>
    <w:p w:rsidR="00AF348F" w:rsidRDefault="001C6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Главным финансовым  инструментом для достижения стабильности социально–экономического развития сельского поселения и показателей эффективности, безусловно, служит бюджет поселения.</w:t>
      </w:r>
    </w:p>
    <w:p w:rsidR="00AF348F" w:rsidRDefault="001C6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Важную роль в бюджетной политике играет исполнение доходной части и основными источниками его пополнения являются:</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налог на доходы физических лиц;</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налог на имущество физ. лиц;</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земельный налог;</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госпошлина от оказания нотариальных услуг;</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единый сельскохозяйственный налог.</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Исполнение бюджета СП на 01.01.2025 года за 2024 год в части поступления собственных доходов  выглядит таким образом:</w:t>
      </w:r>
    </w:p>
    <w:tbl>
      <w:tblPr>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6"/>
        <w:gridCol w:w="3907"/>
        <w:gridCol w:w="1682"/>
        <w:gridCol w:w="1695"/>
        <w:gridCol w:w="1695"/>
      </w:tblGrid>
      <w:tr w:rsidR="00AF348F">
        <w:tc>
          <w:tcPr>
            <w:tcW w:w="986" w:type="dxa"/>
            <w:tcBorders>
              <w:top w:val="single" w:sz="4" w:space="0" w:color="auto"/>
              <w:left w:val="single" w:sz="4" w:space="0" w:color="auto"/>
              <w:bottom w:val="single" w:sz="4" w:space="0" w:color="auto"/>
              <w:right w:val="single" w:sz="4" w:space="0" w:color="auto"/>
            </w:tcBorders>
          </w:tcPr>
          <w:p w:rsidR="00AF348F" w:rsidRDefault="00AF348F">
            <w:pPr>
              <w:spacing w:after="0" w:line="240" w:lineRule="auto"/>
              <w:rPr>
                <w:rFonts w:ascii="Times New Roman" w:hAnsi="Times New Roman" w:cs="Times New Roman"/>
                <w:sz w:val="24"/>
                <w:szCs w:val="24"/>
              </w:rPr>
            </w:pPr>
          </w:p>
        </w:tc>
        <w:tc>
          <w:tcPr>
            <w:tcW w:w="3907" w:type="dxa"/>
            <w:tcBorders>
              <w:top w:val="single" w:sz="4" w:space="0" w:color="auto"/>
              <w:left w:val="single" w:sz="4" w:space="0" w:color="auto"/>
              <w:bottom w:val="single" w:sz="4" w:space="0" w:color="auto"/>
              <w:right w:val="single" w:sz="4" w:space="0" w:color="auto"/>
            </w:tcBorders>
          </w:tcPr>
          <w:p w:rsidR="00AF348F" w:rsidRDefault="00AF348F">
            <w:pPr>
              <w:spacing w:after="0" w:line="240" w:lineRule="auto"/>
              <w:rPr>
                <w:rFonts w:ascii="Times New Roman" w:hAnsi="Times New Roman" w:cs="Times New Roman"/>
                <w:sz w:val="24"/>
                <w:szCs w:val="24"/>
              </w:rPr>
            </w:pPr>
          </w:p>
        </w:tc>
        <w:tc>
          <w:tcPr>
            <w:tcW w:w="1682" w:type="dxa"/>
            <w:tcBorders>
              <w:top w:val="single" w:sz="4" w:space="0" w:color="auto"/>
              <w:left w:val="single" w:sz="4" w:space="0" w:color="auto"/>
              <w:bottom w:val="single" w:sz="4" w:space="0" w:color="auto"/>
              <w:right w:val="single" w:sz="4" w:space="0" w:color="auto"/>
            </w:tcBorders>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w:t>
            </w:r>
          </w:p>
        </w:tc>
        <w:tc>
          <w:tcPr>
            <w:tcW w:w="1695" w:type="dxa"/>
            <w:tcBorders>
              <w:top w:val="single" w:sz="4" w:space="0" w:color="auto"/>
              <w:left w:val="single" w:sz="4" w:space="0" w:color="auto"/>
              <w:bottom w:val="single" w:sz="4" w:space="0" w:color="auto"/>
              <w:right w:val="single" w:sz="4" w:space="0" w:color="auto"/>
            </w:tcBorders>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факт</w:t>
            </w:r>
          </w:p>
        </w:tc>
        <w:tc>
          <w:tcPr>
            <w:tcW w:w="1695" w:type="dxa"/>
            <w:tcBorders>
              <w:top w:val="single" w:sz="4" w:space="0" w:color="auto"/>
              <w:left w:val="single" w:sz="4" w:space="0" w:color="auto"/>
              <w:bottom w:val="single" w:sz="4" w:space="0" w:color="auto"/>
              <w:right w:val="single" w:sz="4" w:space="0" w:color="auto"/>
            </w:tcBorders>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AF348F">
        <w:tc>
          <w:tcPr>
            <w:tcW w:w="986" w:type="dxa"/>
            <w:tcBorders>
              <w:top w:val="single" w:sz="4" w:space="0" w:color="auto"/>
              <w:left w:val="single" w:sz="4" w:space="0" w:color="auto"/>
              <w:bottom w:val="single" w:sz="4" w:space="0" w:color="auto"/>
              <w:right w:val="single" w:sz="4" w:space="0" w:color="auto"/>
            </w:tcBorders>
          </w:tcPr>
          <w:p w:rsidR="00AF348F" w:rsidRDefault="00AF348F">
            <w:pPr>
              <w:spacing w:after="0" w:line="240" w:lineRule="auto"/>
              <w:rPr>
                <w:rFonts w:ascii="Times New Roman" w:hAnsi="Times New Roman" w:cs="Times New Roman"/>
                <w:sz w:val="24"/>
                <w:szCs w:val="24"/>
              </w:rPr>
            </w:pPr>
          </w:p>
        </w:tc>
        <w:tc>
          <w:tcPr>
            <w:tcW w:w="3907" w:type="dxa"/>
            <w:tcBorders>
              <w:top w:val="single" w:sz="4" w:space="0" w:color="auto"/>
              <w:left w:val="single" w:sz="4" w:space="0" w:color="auto"/>
              <w:bottom w:val="single" w:sz="4" w:space="0" w:color="auto"/>
              <w:right w:val="single" w:sz="4" w:space="0" w:color="auto"/>
            </w:tcBorders>
          </w:tcPr>
          <w:p w:rsidR="00AF348F" w:rsidRDefault="001C6D1F">
            <w:pPr>
              <w:spacing w:after="0" w:line="240" w:lineRule="auto"/>
              <w:rPr>
                <w:rFonts w:ascii="Times New Roman" w:hAnsi="Times New Roman" w:cs="Times New Roman"/>
                <w:sz w:val="24"/>
                <w:szCs w:val="24"/>
              </w:rPr>
            </w:pPr>
            <w:r>
              <w:rPr>
                <w:rFonts w:ascii="Times New Roman" w:hAnsi="Times New Roman" w:cs="Times New Roman"/>
                <w:sz w:val="24"/>
                <w:szCs w:val="24"/>
              </w:rPr>
              <w:t>Налог на доходы с физических лиц</w:t>
            </w:r>
          </w:p>
        </w:tc>
        <w:tc>
          <w:tcPr>
            <w:tcW w:w="1682" w:type="dxa"/>
            <w:tcBorders>
              <w:top w:val="single" w:sz="4" w:space="0" w:color="auto"/>
              <w:left w:val="single" w:sz="4" w:space="0" w:color="auto"/>
              <w:bottom w:val="single" w:sz="4" w:space="0" w:color="auto"/>
              <w:right w:val="single" w:sz="4" w:space="0" w:color="auto"/>
            </w:tcBorders>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72,5</w:t>
            </w:r>
          </w:p>
        </w:tc>
        <w:tc>
          <w:tcPr>
            <w:tcW w:w="1695" w:type="dxa"/>
            <w:tcBorders>
              <w:top w:val="single" w:sz="4" w:space="0" w:color="auto"/>
              <w:left w:val="single" w:sz="4" w:space="0" w:color="auto"/>
              <w:bottom w:val="single" w:sz="4" w:space="0" w:color="auto"/>
              <w:right w:val="single" w:sz="4" w:space="0" w:color="auto"/>
            </w:tcBorders>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89,9</w:t>
            </w:r>
          </w:p>
        </w:tc>
        <w:tc>
          <w:tcPr>
            <w:tcW w:w="1695" w:type="dxa"/>
            <w:tcBorders>
              <w:top w:val="single" w:sz="4" w:space="0" w:color="auto"/>
              <w:left w:val="single" w:sz="4" w:space="0" w:color="auto"/>
              <w:bottom w:val="single" w:sz="4" w:space="0" w:color="auto"/>
              <w:right w:val="single" w:sz="4" w:space="0" w:color="auto"/>
            </w:tcBorders>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w:t>
            </w:r>
          </w:p>
        </w:tc>
      </w:tr>
      <w:tr w:rsidR="00AF348F">
        <w:tc>
          <w:tcPr>
            <w:tcW w:w="986" w:type="dxa"/>
          </w:tcPr>
          <w:p w:rsidR="00AF348F" w:rsidRDefault="00AF348F">
            <w:pPr>
              <w:spacing w:after="0" w:line="240" w:lineRule="auto"/>
              <w:rPr>
                <w:rFonts w:ascii="Times New Roman" w:hAnsi="Times New Roman" w:cs="Times New Roman"/>
                <w:sz w:val="24"/>
                <w:szCs w:val="24"/>
              </w:rPr>
            </w:pPr>
          </w:p>
        </w:tc>
        <w:tc>
          <w:tcPr>
            <w:tcW w:w="3907" w:type="dxa"/>
          </w:tcPr>
          <w:p w:rsidR="00AF348F" w:rsidRDefault="001C6D1F">
            <w:pPr>
              <w:spacing w:after="0" w:line="240" w:lineRule="auto"/>
              <w:rPr>
                <w:rFonts w:ascii="Times New Roman" w:hAnsi="Times New Roman" w:cs="Times New Roman"/>
                <w:sz w:val="24"/>
                <w:szCs w:val="24"/>
              </w:rPr>
            </w:pPr>
            <w:r>
              <w:rPr>
                <w:rFonts w:ascii="Times New Roman" w:hAnsi="Times New Roman" w:cs="Times New Roman"/>
                <w:sz w:val="24"/>
                <w:szCs w:val="24"/>
              </w:rPr>
              <w:t>Налог на имущество с физических лиц</w:t>
            </w:r>
          </w:p>
        </w:tc>
        <w:tc>
          <w:tcPr>
            <w:tcW w:w="1682"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83,0</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89,7</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w:t>
            </w:r>
          </w:p>
        </w:tc>
      </w:tr>
      <w:tr w:rsidR="00AF348F">
        <w:tc>
          <w:tcPr>
            <w:tcW w:w="986" w:type="dxa"/>
          </w:tcPr>
          <w:p w:rsidR="00AF348F" w:rsidRDefault="00AF348F">
            <w:pPr>
              <w:spacing w:after="0" w:line="240" w:lineRule="auto"/>
              <w:rPr>
                <w:rFonts w:ascii="Times New Roman" w:hAnsi="Times New Roman" w:cs="Times New Roman"/>
                <w:sz w:val="24"/>
                <w:szCs w:val="24"/>
              </w:rPr>
            </w:pPr>
          </w:p>
        </w:tc>
        <w:tc>
          <w:tcPr>
            <w:tcW w:w="3907" w:type="dxa"/>
          </w:tcPr>
          <w:p w:rsidR="00AF348F" w:rsidRDefault="001C6D1F">
            <w:pPr>
              <w:spacing w:after="0" w:line="240" w:lineRule="auto"/>
              <w:rPr>
                <w:rFonts w:ascii="Times New Roman" w:hAnsi="Times New Roman" w:cs="Times New Roman"/>
                <w:sz w:val="24"/>
                <w:szCs w:val="24"/>
              </w:rPr>
            </w:pPr>
            <w:r>
              <w:rPr>
                <w:rFonts w:ascii="Times New Roman" w:hAnsi="Times New Roman" w:cs="Times New Roman"/>
                <w:sz w:val="24"/>
                <w:szCs w:val="24"/>
              </w:rPr>
              <w:t>Земельный налог с организаций</w:t>
            </w:r>
          </w:p>
        </w:tc>
        <w:tc>
          <w:tcPr>
            <w:tcW w:w="1682"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111,4</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126,0</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113,1</w:t>
            </w:r>
          </w:p>
        </w:tc>
      </w:tr>
      <w:tr w:rsidR="00AF348F">
        <w:tc>
          <w:tcPr>
            <w:tcW w:w="986" w:type="dxa"/>
          </w:tcPr>
          <w:p w:rsidR="00AF348F" w:rsidRDefault="00AF348F">
            <w:pPr>
              <w:spacing w:after="0" w:line="240" w:lineRule="auto"/>
              <w:rPr>
                <w:rFonts w:ascii="Times New Roman" w:hAnsi="Times New Roman" w:cs="Times New Roman"/>
                <w:sz w:val="24"/>
                <w:szCs w:val="24"/>
              </w:rPr>
            </w:pPr>
          </w:p>
        </w:tc>
        <w:tc>
          <w:tcPr>
            <w:tcW w:w="3907" w:type="dxa"/>
          </w:tcPr>
          <w:p w:rsidR="00AF348F" w:rsidRDefault="001C6D1F">
            <w:pPr>
              <w:spacing w:after="0" w:line="240" w:lineRule="auto"/>
              <w:rPr>
                <w:rFonts w:ascii="Times New Roman" w:hAnsi="Times New Roman" w:cs="Times New Roman"/>
                <w:sz w:val="24"/>
                <w:szCs w:val="24"/>
              </w:rPr>
            </w:pPr>
            <w:r>
              <w:rPr>
                <w:rFonts w:ascii="Times New Roman" w:hAnsi="Times New Roman" w:cs="Times New Roman"/>
                <w:sz w:val="24"/>
                <w:szCs w:val="24"/>
              </w:rPr>
              <w:t>Земельный налог с физических лиц</w:t>
            </w:r>
          </w:p>
        </w:tc>
        <w:tc>
          <w:tcPr>
            <w:tcW w:w="1682"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120,7</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149,0</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123,4</w:t>
            </w:r>
          </w:p>
        </w:tc>
      </w:tr>
      <w:tr w:rsidR="00AF348F">
        <w:tc>
          <w:tcPr>
            <w:tcW w:w="986" w:type="dxa"/>
          </w:tcPr>
          <w:p w:rsidR="00AF348F" w:rsidRDefault="00AF348F">
            <w:pPr>
              <w:spacing w:after="0" w:line="240" w:lineRule="auto"/>
              <w:rPr>
                <w:rFonts w:ascii="Times New Roman" w:hAnsi="Times New Roman" w:cs="Times New Roman"/>
                <w:sz w:val="24"/>
                <w:szCs w:val="24"/>
              </w:rPr>
            </w:pPr>
          </w:p>
        </w:tc>
        <w:tc>
          <w:tcPr>
            <w:tcW w:w="3907" w:type="dxa"/>
          </w:tcPr>
          <w:p w:rsidR="00AF348F" w:rsidRDefault="001C6D1F">
            <w:pPr>
              <w:spacing w:after="0" w:line="240" w:lineRule="auto"/>
              <w:rPr>
                <w:rFonts w:ascii="Times New Roman" w:hAnsi="Times New Roman" w:cs="Times New Roman"/>
                <w:sz w:val="24"/>
                <w:szCs w:val="24"/>
              </w:rPr>
            </w:pPr>
            <w:r>
              <w:rPr>
                <w:rFonts w:ascii="Times New Roman" w:hAnsi="Times New Roman" w:cs="Times New Roman"/>
                <w:sz w:val="24"/>
                <w:szCs w:val="24"/>
              </w:rPr>
              <w:t>Доходы от использования и реализации гос. и мун. имущества</w:t>
            </w:r>
          </w:p>
        </w:tc>
        <w:tc>
          <w:tcPr>
            <w:tcW w:w="1682"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34,6</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44,3</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128,0</w:t>
            </w:r>
          </w:p>
        </w:tc>
      </w:tr>
      <w:tr w:rsidR="00AF348F">
        <w:tc>
          <w:tcPr>
            <w:tcW w:w="986" w:type="dxa"/>
          </w:tcPr>
          <w:p w:rsidR="00AF348F" w:rsidRDefault="00AF348F">
            <w:pPr>
              <w:spacing w:after="0" w:line="240" w:lineRule="auto"/>
              <w:rPr>
                <w:rFonts w:ascii="Times New Roman" w:hAnsi="Times New Roman" w:cs="Times New Roman"/>
                <w:sz w:val="24"/>
                <w:szCs w:val="24"/>
              </w:rPr>
            </w:pPr>
          </w:p>
        </w:tc>
        <w:tc>
          <w:tcPr>
            <w:tcW w:w="3907" w:type="dxa"/>
          </w:tcPr>
          <w:p w:rsidR="00AF348F" w:rsidRDefault="001C6D1F">
            <w:pPr>
              <w:spacing w:after="0" w:line="240" w:lineRule="auto"/>
              <w:rPr>
                <w:rFonts w:ascii="Times New Roman" w:hAnsi="Times New Roman" w:cs="Times New Roman"/>
                <w:sz w:val="24"/>
                <w:szCs w:val="24"/>
              </w:rPr>
            </w:pPr>
            <w:r>
              <w:rPr>
                <w:rFonts w:ascii="Times New Roman" w:hAnsi="Times New Roman" w:cs="Times New Roman"/>
                <w:sz w:val="24"/>
                <w:szCs w:val="24"/>
              </w:rPr>
              <w:t>Прочие налоги</w:t>
            </w:r>
          </w:p>
        </w:tc>
        <w:tc>
          <w:tcPr>
            <w:tcW w:w="1682"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695" w:type="dxa"/>
          </w:tcPr>
          <w:p w:rsidR="00AF348F" w:rsidRDefault="001C6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107,1</w:t>
            </w:r>
          </w:p>
        </w:tc>
      </w:tr>
      <w:tr w:rsidR="00AF348F">
        <w:tc>
          <w:tcPr>
            <w:tcW w:w="986" w:type="dxa"/>
          </w:tcPr>
          <w:p w:rsidR="00AF348F" w:rsidRDefault="00AF348F">
            <w:pPr>
              <w:spacing w:after="0" w:line="240" w:lineRule="auto"/>
              <w:rPr>
                <w:rFonts w:ascii="Times New Roman" w:hAnsi="Times New Roman" w:cs="Times New Roman"/>
                <w:sz w:val="24"/>
                <w:szCs w:val="24"/>
              </w:rPr>
            </w:pPr>
          </w:p>
        </w:tc>
        <w:tc>
          <w:tcPr>
            <w:tcW w:w="3907" w:type="dxa"/>
          </w:tcPr>
          <w:p w:rsidR="00AF348F" w:rsidRDefault="001C6D1F">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1682" w:type="dxa"/>
          </w:tcPr>
          <w:p w:rsidR="00AF348F" w:rsidRDefault="001C6D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425,0</w:t>
            </w:r>
          </w:p>
        </w:tc>
        <w:tc>
          <w:tcPr>
            <w:tcW w:w="1695" w:type="dxa"/>
          </w:tcPr>
          <w:p w:rsidR="00AF348F" w:rsidRDefault="001C6D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501,9</w:t>
            </w:r>
          </w:p>
        </w:tc>
        <w:tc>
          <w:tcPr>
            <w:tcW w:w="1695" w:type="dxa"/>
          </w:tcPr>
          <w:p w:rsidR="00AF348F" w:rsidRDefault="001C6D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118,1</w:t>
            </w:r>
          </w:p>
        </w:tc>
      </w:tr>
    </w:tbl>
    <w:p w:rsidR="00AF348F" w:rsidRDefault="001C6D1F" w:rsidP="0041772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На территории сельского поселения развиваются 1 общество с ограниченной ответственностью, который занимается производством щебня: ООО «Малоязовский щебеночный завод»,  наших жителей работают 12</w:t>
      </w:r>
      <w:bookmarkStart w:id="0" w:name="_GoBack"/>
      <w:bookmarkEnd w:id="0"/>
      <w:r>
        <w:rPr>
          <w:rFonts w:ascii="Times New Roman" w:hAnsi="Times New Roman" w:cs="Times New Roman"/>
          <w:sz w:val="24"/>
          <w:szCs w:val="24"/>
        </w:rPr>
        <w:t xml:space="preserve"> человек.</w:t>
      </w:r>
    </w:p>
    <w:p w:rsidR="00AF348F" w:rsidRDefault="00AF348F">
      <w:pPr>
        <w:spacing w:after="0" w:line="240" w:lineRule="auto"/>
        <w:jc w:val="center"/>
        <w:rPr>
          <w:rFonts w:ascii="Times New Roman" w:hAnsi="Times New Roman" w:cs="Times New Roman"/>
          <w:b/>
          <w:bCs/>
          <w:sz w:val="24"/>
          <w:szCs w:val="24"/>
        </w:rPr>
      </w:pPr>
    </w:p>
    <w:p w:rsidR="00AF348F" w:rsidRDefault="001C6D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АНАЛИЗ РАБОТЫ С ОБРАЩЕНИЯМИ ГРАЖДАН</w:t>
      </w:r>
    </w:p>
    <w:p w:rsidR="00AF348F" w:rsidRDefault="00AF348F">
      <w:pPr>
        <w:spacing w:after="0" w:line="240" w:lineRule="auto"/>
        <w:jc w:val="center"/>
        <w:rPr>
          <w:rFonts w:ascii="Times New Roman" w:hAnsi="Times New Roman" w:cs="Times New Roman"/>
          <w:sz w:val="24"/>
          <w:szCs w:val="24"/>
        </w:rPr>
      </w:pPr>
    </w:p>
    <w:p w:rsidR="00AF348F" w:rsidRDefault="001C6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Одним из важнейших показателей эффективности работы Администрации является устойчивая, хорошо налаженная обратная связь с жителями. За истекший год в администрацию сельского поселения  обратилось 95 человек с различными вопросами (чаще всего жители обращались по вопросам ТКО, уличного освещения, о бродяжничестве собак,  очистке от снега улиц и т.д.)  Выдано около </w:t>
      </w:r>
      <w:r w:rsidR="009B2E90">
        <w:rPr>
          <w:rFonts w:ascii="Times New Roman" w:hAnsi="Times New Roman" w:cs="Times New Roman"/>
          <w:sz w:val="24"/>
          <w:szCs w:val="24"/>
        </w:rPr>
        <w:t>492</w:t>
      </w:r>
      <w:r>
        <w:rPr>
          <w:rFonts w:ascii="Times New Roman" w:hAnsi="Times New Roman" w:cs="Times New Roman"/>
          <w:sz w:val="24"/>
          <w:szCs w:val="24"/>
        </w:rPr>
        <w:t xml:space="preserve"> справок. Все вопросы мы старались решать своевременно, по письменным обращениям граждан направлялись ответы, а решение некоторых вопросов остались на контроле.</w:t>
      </w:r>
    </w:p>
    <w:p w:rsidR="00AF348F" w:rsidRDefault="001C6D1F" w:rsidP="00AF19E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Администрацией поселения обеспечивалась законотворческая деятельность депутатов Совета сельского поселения, разрабатывались нормативные и прочие документы, которые предлагались вниманию депутатов на утверждение. За отчетный период проведено 15 заседаний Совета депутатов, принято </w:t>
      </w:r>
      <w:r w:rsidR="00E06107">
        <w:rPr>
          <w:rFonts w:ascii="Times New Roman" w:hAnsi="Times New Roman" w:cs="Times New Roman"/>
          <w:sz w:val="24"/>
          <w:szCs w:val="24"/>
        </w:rPr>
        <w:t>47</w:t>
      </w:r>
      <w:r>
        <w:rPr>
          <w:rFonts w:ascii="Times New Roman" w:hAnsi="Times New Roman" w:cs="Times New Roman"/>
          <w:sz w:val="24"/>
          <w:szCs w:val="24"/>
        </w:rPr>
        <w:t xml:space="preserve"> решений. Обязательным условием эффективной работы администрации сельского поселения является максимальная открытость её деятельности, достоверность и доступность информации. Все нормативно правовые акты были обнародованы на досках информации в администрации сельского поселения, также вы можете с ними ознакомиться на официальном сайте сельского поселения Ишимбаевский сельсовет в сети Интернет.</w:t>
      </w:r>
    </w:p>
    <w:p w:rsidR="00AF348F" w:rsidRDefault="001C6D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ДЕМОГРАФИЧЕСКАЯ ОБСТАНОВКА</w:t>
      </w:r>
    </w:p>
    <w:p w:rsidR="00AF348F" w:rsidRDefault="00AF348F">
      <w:pPr>
        <w:spacing w:after="0" w:line="240" w:lineRule="auto"/>
        <w:jc w:val="center"/>
        <w:rPr>
          <w:rFonts w:ascii="Times New Roman" w:hAnsi="Times New Roman" w:cs="Times New Roman"/>
          <w:b/>
          <w:sz w:val="24"/>
          <w:szCs w:val="24"/>
        </w:rPr>
      </w:pPr>
    </w:p>
    <w:p w:rsidR="00AF348F" w:rsidRDefault="001C6D1F">
      <w:pPr>
        <w:spacing w:after="0" w:line="240" w:lineRule="auto"/>
        <w:ind w:firstLine="38"/>
        <w:jc w:val="both"/>
        <w:rPr>
          <w:rFonts w:ascii="Times New Roman" w:hAnsi="Times New Roman" w:cs="Times New Roman"/>
          <w:iCs/>
          <w:sz w:val="24"/>
          <w:szCs w:val="24"/>
        </w:rPr>
      </w:pPr>
      <w:r>
        <w:rPr>
          <w:rFonts w:ascii="Times New Roman" w:hAnsi="Times New Roman" w:cs="Times New Roman"/>
          <w:iCs/>
          <w:sz w:val="24"/>
          <w:szCs w:val="24"/>
        </w:rPr>
        <w:t xml:space="preserve">           К сожалению, рождаемость меньше чем смертность и создается тревожная демографическая ситуация. В 2024 году родились 5 ребенка по сельскому поселению, число умерших составило 14 человек. Дай Бог в будущем рождаемость увеличиться. </w:t>
      </w:r>
    </w:p>
    <w:p w:rsidR="00AF348F" w:rsidRDefault="001C6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Многодетных семей с несовершеннолетними детьми - 23</w:t>
      </w:r>
    </w:p>
    <w:p w:rsidR="00AF348F" w:rsidRDefault="00AF348F">
      <w:pPr>
        <w:spacing w:after="0" w:line="240" w:lineRule="auto"/>
        <w:jc w:val="center"/>
        <w:rPr>
          <w:rFonts w:ascii="Times New Roman" w:hAnsi="Times New Roman" w:cs="Times New Roman"/>
          <w:b/>
          <w:bCs/>
          <w:sz w:val="24"/>
          <w:szCs w:val="24"/>
        </w:rPr>
      </w:pPr>
    </w:p>
    <w:p w:rsidR="00AF348F" w:rsidRDefault="001C6D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ЭКОЛОГИЯ</w:t>
      </w:r>
    </w:p>
    <w:p w:rsidR="00AF348F" w:rsidRDefault="00AF348F">
      <w:pPr>
        <w:spacing w:after="0" w:line="240" w:lineRule="auto"/>
        <w:jc w:val="center"/>
        <w:rPr>
          <w:rFonts w:ascii="Times New Roman" w:hAnsi="Times New Roman" w:cs="Times New Roman"/>
          <w:b/>
          <w:bCs/>
          <w:sz w:val="24"/>
          <w:szCs w:val="24"/>
        </w:rPr>
      </w:pPr>
    </w:p>
    <w:p w:rsidR="00AF348F" w:rsidRDefault="001C6D1F">
      <w:pPr>
        <w:spacing w:after="0" w:line="240" w:lineRule="auto"/>
        <w:ind w:firstLine="709"/>
        <w:jc w:val="both"/>
        <w:rPr>
          <w:rStyle w:val="apple-converted-space"/>
          <w:sz w:val="24"/>
          <w:szCs w:val="24"/>
        </w:rPr>
      </w:pPr>
      <w:r>
        <w:rPr>
          <w:rStyle w:val="apple-converted-space"/>
          <w:sz w:val="24"/>
          <w:szCs w:val="24"/>
        </w:rPr>
        <w:t xml:space="preserve">Вопросы экологии и санитарного состояния для нашего поселения всегда были одним из важных направлений деятельности. </w:t>
      </w:r>
    </w:p>
    <w:p w:rsidR="00AF348F" w:rsidRDefault="001C6D1F">
      <w:pPr>
        <w:spacing w:after="0"/>
        <w:ind w:firstLine="708"/>
        <w:jc w:val="both"/>
        <w:rPr>
          <w:rFonts w:ascii="Times New Roman" w:hAnsi="Times New Roman" w:cs="Times New Roman"/>
          <w:sz w:val="24"/>
          <w:szCs w:val="24"/>
        </w:rPr>
      </w:pPr>
      <w:r>
        <w:rPr>
          <w:rFonts w:ascii="Times New Roman" w:hAnsi="Times New Roman" w:cs="Times New Roman"/>
          <w:sz w:val="24"/>
          <w:szCs w:val="24"/>
          <w:lang w:eastAsia="ru-RU"/>
        </w:rPr>
        <w:t>На территории поселения сбор и вывоз мусора осуществляется два раза в неделю</w:t>
      </w:r>
      <w:r>
        <w:rPr>
          <w:rFonts w:ascii="Times New Roman" w:hAnsi="Times New Roman" w:cs="Times New Roman"/>
          <w:bCs/>
          <w:sz w:val="24"/>
          <w:szCs w:val="24"/>
        </w:rPr>
        <w:t xml:space="preserve"> по графику</w:t>
      </w:r>
      <w:r>
        <w:rPr>
          <w:rFonts w:ascii="Times New Roman" w:hAnsi="Times New Roman" w:cs="Times New Roman"/>
          <w:sz w:val="24"/>
          <w:szCs w:val="24"/>
          <w:lang w:eastAsia="ru-RU"/>
        </w:rPr>
        <w:t xml:space="preserve"> региональным оператором МУП</w:t>
      </w:r>
      <w:r w:rsidRPr="004D0E17">
        <w:rPr>
          <w:rFonts w:ascii="Times New Roman" w:hAnsi="Times New Roman" w:cs="Times New Roman"/>
          <w:sz w:val="24"/>
          <w:szCs w:val="24"/>
          <w:lang w:eastAsia="ru-RU"/>
        </w:rPr>
        <w:t xml:space="preserve"> «Специализированное автомобильное хозяйство по уборке города»</w:t>
      </w:r>
      <w:r>
        <w:rPr>
          <w:rFonts w:ascii="Times New Roman" w:hAnsi="Times New Roman" w:cs="Times New Roman"/>
          <w:sz w:val="24"/>
          <w:szCs w:val="24"/>
        </w:rPr>
        <w:t>.С вывозом ТКО проблем нет.</w:t>
      </w:r>
    </w:p>
    <w:p w:rsidR="00417721" w:rsidRDefault="00417721">
      <w:pPr>
        <w:spacing w:after="0"/>
        <w:ind w:firstLine="708"/>
        <w:jc w:val="both"/>
        <w:rPr>
          <w:rFonts w:ascii="Times New Roman" w:hAnsi="Times New Roman" w:cs="Times New Roman"/>
          <w:sz w:val="24"/>
          <w:szCs w:val="24"/>
        </w:rPr>
      </w:pPr>
    </w:p>
    <w:p w:rsidR="00417721" w:rsidRDefault="00417721">
      <w:pPr>
        <w:spacing w:after="0"/>
        <w:ind w:firstLine="708"/>
        <w:jc w:val="both"/>
        <w:rPr>
          <w:rFonts w:ascii="Times New Roman" w:hAnsi="Times New Roman" w:cs="Times New Roman"/>
          <w:sz w:val="24"/>
          <w:szCs w:val="24"/>
        </w:rPr>
      </w:pPr>
    </w:p>
    <w:p w:rsidR="00AF348F" w:rsidRDefault="00AF348F">
      <w:pPr>
        <w:spacing w:after="0"/>
        <w:ind w:firstLine="708"/>
        <w:jc w:val="both"/>
        <w:rPr>
          <w:rFonts w:ascii="Times New Roman" w:hAnsi="Times New Roman" w:cs="Times New Roman"/>
          <w:b/>
          <w:bCs/>
          <w:sz w:val="24"/>
          <w:szCs w:val="24"/>
        </w:rPr>
      </w:pPr>
    </w:p>
    <w:p w:rsidR="00AF348F" w:rsidRDefault="001C6D1F" w:rsidP="004D0E17">
      <w:pPr>
        <w:spacing w:after="0"/>
        <w:ind w:firstLineChars="1421" w:firstLine="3424"/>
        <w:jc w:val="both"/>
        <w:rPr>
          <w:rFonts w:ascii="Times New Roman" w:hAnsi="Times New Roman" w:cs="Times New Roman"/>
          <w:b/>
          <w:bCs/>
          <w:sz w:val="24"/>
          <w:szCs w:val="24"/>
        </w:rPr>
      </w:pPr>
      <w:r>
        <w:rPr>
          <w:rFonts w:ascii="Times New Roman" w:hAnsi="Times New Roman" w:cs="Times New Roman"/>
          <w:b/>
          <w:bCs/>
          <w:sz w:val="24"/>
          <w:szCs w:val="24"/>
        </w:rPr>
        <w:t>БЛАГОУСТРОЙСТВО</w:t>
      </w:r>
    </w:p>
    <w:p w:rsidR="00AF348F" w:rsidRDefault="00AF348F">
      <w:pPr>
        <w:spacing w:after="0" w:line="240" w:lineRule="auto"/>
        <w:jc w:val="center"/>
        <w:rPr>
          <w:rFonts w:ascii="Times New Roman" w:hAnsi="Times New Roman" w:cs="Times New Roman"/>
          <w:color w:val="242B2D"/>
          <w:sz w:val="24"/>
          <w:szCs w:val="24"/>
        </w:rPr>
      </w:pPr>
    </w:p>
    <w:p w:rsidR="00AF348F" w:rsidRDefault="001C6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Одним из важнейших вопросов является благоустройство населенных пунктов. Это те проблемы, с которыми мы сталкиваемся ежедневно: уличное освещение, состояние наших дорог, содержание мест захоронения,  санитарное состояние наших придомовых территорий  и многое другое чему необходимо уделять время, внимание и самое главное нужны средства. С весны до осени организуются субботники сельского поселения. В октябре и ноябре месяца были субботники почти каждую неделю. Совместно с жителями села очистили весной «Ергэз буйы» в с.Ишимбаево, вдоль реки Бирдяш в д.Миндишево. Огромное спасибо, кто участвует в субботниках.</w:t>
      </w:r>
    </w:p>
    <w:p w:rsidR="00AF348F" w:rsidRDefault="001C6D1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Налажена зимняя уборка дорог во всех населенных пунктах поселения данную работу в этом году ведет Хизбуллин Феликс Валериевич, Ханнанов Фират Маратович своими личными тракторами. </w:t>
      </w:r>
    </w:p>
    <w:p w:rsidR="00AF348F" w:rsidRDefault="00AF348F">
      <w:pPr>
        <w:autoSpaceDE w:val="0"/>
        <w:autoSpaceDN w:val="0"/>
        <w:adjustRightInd w:val="0"/>
        <w:spacing w:after="0" w:line="240" w:lineRule="auto"/>
        <w:jc w:val="both"/>
        <w:rPr>
          <w:rFonts w:ascii="Times New Roman" w:hAnsi="Times New Roman" w:cs="Times New Roman"/>
          <w:sz w:val="24"/>
          <w:szCs w:val="24"/>
        </w:rPr>
      </w:pPr>
    </w:p>
    <w:p w:rsidR="00AF348F" w:rsidRDefault="001C6D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На благоустройство территории</w:t>
      </w:r>
      <w:r>
        <w:rPr>
          <w:rFonts w:ascii="Times New Roman" w:hAnsi="Times New Roman" w:cs="Times New Roman"/>
          <w:sz w:val="24"/>
          <w:szCs w:val="24"/>
        </w:rPr>
        <w:t>:</w:t>
      </w:r>
    </w:p>
    <w:p w:rsidR="00AF348F" w:rsidRDefault="001C6D1F">
      <w:pPr>
        <w:spacing w:after="0"/>
        <w:ind w:firstLine="567"/>
        <w:jc w:val="both"/>
        <w:rPr>
          <w:rFonts w:ascii="Times New Roman" w:hAnsi="Times New Roman" w:cs="Times New Roman"/>
          <w:sz w:val="24"/>
          <w:szCs w:val="24"/>
        </w:rPr>
      </w:pPr>
      <w:r>
        <w:rPr>
          <w:rFonts w:ascii="Times New Roman" w:hAnsi="Times New Roman" w:cs="Times New Roman"/>
          <w:sz w:val="24"/>
          <w:szCs w:val="24"/>
        </w:rPr>
        <w:t>В 2024 году из дорожного фонда всего выделены средства 327946,44 рублей, в том числе проведена работа по грейдерованию дорожного полотна улиц  деревень на сумму46946,44руб, выполнил работу МУП «Малоязовские электрические сети»; на очистку снега в населенных пунктах 260000,00 рублей;  на оплату услуг погрузчика для отсыпки дорог в населенных пунктах на сумму 21000,00 рублей  - ИП Корнеев Виктор Николаевич.</w:t>
      </w:r>
    </w:p>
    <w:p w:rsidR="00AF348F" w:rsidRDefault="00AF348F">
      <w:pPr>
        <w:spacing w:after="0"/>
        <w:jc w:val="both"/>
        <w:rPr>
          <w:rFonts w:ascii="Times New Roman" w:hAnsi="Times New Roman" w:cs="Times New Roman"/>
          <w:sz w:val="24"/>
          <w:szCs w:val="24"/>
        </w:rPr>
      </w:pPr>
    </w:p>
    <w:p w:rsidR="00AF348F" w:rsidRDefault="001C6D1F">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eastAsia="ru-RU"/>
        </w:rPr>
        <w:t xml:space="preserve">Расходы </w:t>
      </w:r>
      <w:r>
        <w:rPr>
          <w:rFonts w:ascii="Times New Roman" w:hAnsi="Times New Roman" w:cs="Times New Roman"/>
          <w:b/>
          <w:bCs/>
          <w:sz w:val="24"/>
          <w:szCs w:val="24"/>
        </w:rPr>
        <w:t>на благоустройство территории:</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пожарная безопасность - 51000,00 руб. (опашка</w:t>
      </w:r>
      <w:r w:rsidR="009B2E90">
        <w:rPr>
          <w:rFonts w:ascii="Times New Roman" w:hAnsi="Times New Roman" w:cs="Times New Roman"/>
          <w:sz w:val="24"/>
          <w:szCs w:val="24"/>
        </w:rPr>
        <w:t xml:space="preserve">-35000,00; </w:t>
      </w:r>
      <w:r>
        <w:rPr>
          <w:rFonts w:ascii="Times New Roman" w:hAnsi="Times New Roman" w:cs="Times New Roman"/>
          <w:sz w:val="24"/>
          <w:szCs w:val="24"/>
        </w:rPr>
        <w:t>, зап.части для пожарного автомобиля</w:t>
      </w:r>
      <w:r w:rsidR="009B2E90">
        <w:rPr>
          <w:rFonts w:ascii="Times New Roman" w:hAnsi="Times New Roman" w:cs="Times New Roman"/>
          <w:sz w:val="24"/>
          <w:szCs w:val="24"/>
        </w:rPr>
        <w:t>14870,00;</w:t>
      </w:r>
      <w:r>
        <w:rPr>
          <w:rFonts w:ascii="Times New Roman" w:hAnsi="Times New Roman" w:cs="Times New Roman"/>
          <w:sz w:val="24"/>
          <w:szCs w:val="24"/>
        </w:rPr>
        <w:t xml:space="preserve"> проверка гидранта</w:t>
      </w:r>
      <w:r w:rsidR="009B2E90">
        <w:rPr>
          <w:rFonts w:ascii="Times New Roman" w:hAnsi="Times New Roman" w:cs="Times New Roman"/>
          <w:sz w:val="24"/>
          <w:szCs w:val="24"/>
        </w:rPr>
        <w:t xml:space="preserve"> – 1600,00</w:t>
      </w:r>
      <w:r>
        <w:rPr>
          <w:rFonts w:ascii="Times New Roman" w:hAnsi="Times New Roman" w:cs="Times New Roman"/>
          <w:sz w:val="24"/>
          <w:szCs w:val="24"/>
        </w:rPr>
        <w:t>);</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уличное освещение (за потребление электроэнергии – 127253,12 рублей);</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ремонт уличного освещения (замена светильников</w:t>
      </w:r>
      <w:r w:rsidR="009B2E90">
        <w:rPr>
          <w:rFonts w:ascii="Times New Roman" w:hAnsi="Times New Roman" w:cs="Times New Roman"/>
          <w:sz w:val="24"/>
          <w:szCs w:val="24"/>
        </w:rPr>
        <w:t xml:space="preserve"> </w:t>
      </w:r>
      <w:r>
        <w:rPr>
          <w:rFonts w:ascii="Times New Roman" w:hAnsi="Times New Roman" w:cs="Times New Roman"/>
          <w:sz w:val="24"/>
          <w:szCs w:val="24"/>
        </w:rPr>
        <w:t>+ установка 1 светильника) – 49995,00 рублей</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благоустройство (кошение сорняков и вывоз растительного мусора, очистка мест контейнерных площадок– 120000,00 руб. </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покупка строительных материалов: эмаль краска – 43512,60 руб.</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покупка хозяйственных товаров: мешки, перчатки, кисточки, лопата, грабли - 38244,40 руб. </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оплата услуг ЭкоСервис - 22248,00 руб.</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Оплата услуг автокрана - 20000,00 (задолженность 2023г. замена глуб.</w:t>
      </w:r>
      <w:r w:rsidR="009B2E90">
        <w:rPr>
          <w:rFonts w:ascii="Times New Roman" w:hAnsi="Times New Roman" w:cs="Times New Roman"/>
          <w:sz w:val="24"/>
          <w:szCs w:val="24"/>
        </w:rPr>
        <w:t xml:space="preserve"> </w:t>
      </w:r>
      <w:r>
        <w:rPr>
          <w:rFonts w:ascii="Times New Roman" w:hAnsi="Times New Roman" w:cs="Times New Roman"/>
          <w:sz w:val="24"/>
          <w:szCs w:val="24"/>
        </w:rPr>
        <w:t>насоса)</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оплата услуг автокрана - 18000,00 (при замене глубинного насоса д.Миндишево);</w:t>
      </w:r>
    </w:p>
    <w:p w:rsidR="00AF348F" w:rsidRDefault="001C6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оплата услуг ТКО сельского поселения - 9746,88 руб.</w:t>
      </w:r>
    </w:p>
    <w:p w:rsidR="00AF348F" w:rsidRDefault="001C6D1F">
      <w:pPr>
        <w:spacing w:after="0" w:line="240" w:lineRule="auto"/>
        <w:contextualSpacing/>
        <w:jc w:val="both"/>
        <w:rPr>
          <w:rFonts w:ascii="Times New Roman" w:hAnsi="Times New Roman" w:cs="Times New Roman"/>
          <w:sz w:val="24"/>
          <w:szCs w:val="24"/>
        </w:rPr>
      </w:pPr>
      <w:r>
        <w:rPr>
          <w:rFonts w:ascii="Times New Roman" w:hAnsi="Times New Roman" w:cs="Times New Roman"/>
          <w:b/>
          <w:sz w:val="28"/>
          <w:szCs w:val="28"/>
        </w:rPr>
        <w:t>Благоустройство:</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-замена светильников  уличного освещения в населенных пунктах - 9;</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-установка новых светильников для уличного освещения– 1 шт;</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-замена лампочек уличного освещения  - 5шт;</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-приобретение и установка глубинного насоса для скважины в д.Миндиешво;</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-грейдирование дорожного полотна  внутри населенных пунктов с.Ишимбаево, д. Миндишево, д. Радио, д. Яхъя;</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 xml:space="preserve">-текущий ремонт памятника, обелисков в населенных пунктах; </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 xml:space="preserve">- планировка и отсыпка земельного участка и установка  остановки для школьного автобуса в д. Радио за счет спонсора; </w:t>
      </w:r>
    </w:p>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 xml:space="preserve"> - опашка противопожарной полосы в населенных пунктах;</w:t>
      </w:r>
    </w:p>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 xml:space="preserve"> - организация и сбор денежных средств для установки будки на кладбище </w:t>
      </w:r>
    </w:p>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с. Ишимбаево для инвентаря;</w:t>
      </w:r>
    </w:p>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 текущий ремонт родника «Шишм</w:t>
      </w:r>
      <w:r w:rsidRPr="009B2E90">
        <w:rPr>
          <w:rFonts w:ascii="Times New Roman" w:hAnsi="Times New Roman" w:cs="Times New Roman"/>
          <w:sz w:val="24"/>
          <w:szCs w:val="24"/>
          <w:lang w:val="ba-RU"/>
        </w:rPr>
        <w:t>ә башы</w:t>
      </w:r>
      <w:r w:rsidRPr="009B2E90">
        <w:rPr>
          <w:rFonts w:ascii="Times New Roman" w:hAnsi="Times New Roman" w:cs="Times New Roman"/>
          <w:sz w:val="24"/>
          <w:szCs w:val="24"/>
        </w:rPr>
        <w:t>» в с. Ишимбаево;</w:t>
      </w:r>
    </w:p>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 xml:space="preserve">- покраска ограждений и оборудований детских площадок в с. Ишимбаево, </w:t>
      </w:r>
    </w:p>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д. Миндишево, д. Радио;</w:t>
      </w:r>
    </w:p>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lastRenderedPageBreak/>
        <w:t xml:space="preserve"> - отсыпка дорог ул.Гайфуллиной, Молодежная, Салахова д.Яхъя; ул.Акмуллы д.Радио;</w:t>
      </w:r>
    </w:p>
    <w:p w:rsidR="00AF348F"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-начато строительство заборов детской площадки и сельского клуба в д.Миндишево;</w:t>
      </w:r>
    </w:p>
    <w:p w:rsidR="009B2E90" w:rsidRDefault="009B2E90">
      <w:pPr>
        <w:spacing w:after="0" w:line="240" w:lineRule="auto"/>
        <w:jc w:val="both"/>
        <w:rPr>
          <w:rFonts w:ascii="Times New Roman" w:hAnsi="Times New Roman" w:cs="Times New Roman"/>
          <w:sz w:val="24"/>
          <w:szCs w:val="24"/>
        </w:rPr>
      </w:pPr>
    </w:p>
    <w:p w:rsidR="00AF348F" w:rsidRPr="009B2E90" w:rsidRDefault="001C6D1F">
      <w:pPr>
        <w:tabs>
          <w:tab w:val="left" w:pos="6612"/>
        </w:tabs>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 xml:space="preserve">       На территории сельского поселения функционируют образовательное учреждение – филиалы МОБУ СОШ с.Алькино им Ф.Х.Мужавирова филиал в с. Ишимбаево (33 детей) и д.Яхъя (30 детей). На сегодняшний день в школе учатся 63 детей. В</w:t>
      </w:r>
      <w:r w:rsidR="009B2E90">
        <w:rPr>
          <w:rFonts w:ascii="Times New Roman" w:hAnsi="Times New Roman" w:cs="Times New Roman"/>
          <w:sz w:val="24"/>
          <w:szCs w:val="24"/>
        </w:rPr>
        <w:t xml:space="preserve"> </w:t>
      </w:r>
      <w:r w:rsidRPr="009B2E90">
        <w:rPr>
          <w:rFonts w:ascii="Times New Roman" w:hAnsi="Times New Roman" w:cs="Times New Roman"/>
          <w:sz w:val="24"/>
          <w:szCs w:val="24"/>
        </w:rPr>
        <w:t xml:space="preserve">настоящее время  образовательным  учреждениям нехватка кадров, необходимо обновить спортивный инвентарь; также функционируют дошкольные образовательные учреждения - детский сад  с. Ишимбаево (11 детей), д.Миндишево (5 детей), д.Яхъя (11 детей). На сегодняшний день детские сады посещают всего 27 детей. </w:t>
      </w:r>
    </w:p>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 xml:space="preserve">          На территории СП имеются 2 торговых точек ИП Ханнанов Ринат Маратович с. Ишимбаево, ИП Хисаметдинов Вадим Ильгизович д.Миндишево, где работает 2 человека, они обеспечивают население продуктами питания и предметами первой необходимости.Большое спасибо за их труд.</w:t>
      </w:r>
    </w:p>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 xml:space="preserve"> В двух населенных пунктах в д.Радио, Яхъя торговые точки отсутствуют.</w:t>
      </w:r>
    </w:p>
    <w:p w:rsidR="00AF348F" w:rsidRPr="00417721" w:rsidRDefault="00417721" w:rsidP="00417721">
      <w:pPr>
        <w:spacing w:after="0" w:line="240" w:lineRule="auto"/>
        <w:jc w:val="center"/>
        <w:rPr>
          <w:rFonts w:ascii="Times New Roman" w:hAnsi="Times New Roman" w:cs="Times New Roman"/>
          <w:b/>
          <w:sz w:val="24"/>
          <w:szCs w:val="24"/>
        </w:rPr>
      </w:pPr>
      <w:r w:rsidRPr="00417721">
        <w:rPr>
          <w:rFonts w:ascii="Times New Roman" w:hAnsi="Times New Roman" w:cs="Times New Roman"/>
          <w:b/>
          <w:sz w:val="24"/>
          <w:szCs w:val="24"/>
        </w:rPr>
        <w:t>ЗДРАВООХРАНЕНИЕ</w:t>
      </w:r>
    </w:p>
    <w:p w:rsidR="00AF348F" w:rsidRPr="009B2E90" w:rsidRDefault="001C6D1F">
      <w:pPr>
        <w:tabs>
          <w:tab w:val="left" w:pos="-1620"/>
        </w:tabs>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ab/>
        <w:t>Социальное  самочувствие населения, его трудовой и жизненный потенциал во многом зависит от состояния здравоохранения. Медицинскую помощь населению оказывают: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7"/>
        <w:gridCol w:w="1729"/>
        <w:gridCol w:w="1722"/>
        <w:gridCol w:w="1738"/>
        <w:gridCol w:w="1840"/>
        <w:gridCol w:w="1355"/>
        <w:gridCol w:w="1327"/>
      </w:tblGrid>
      <w:tr w:rsidR="00AF348F" w:rsidRPr="009B2E90" w:rsidTr="00417721">
        <w:tc>
          <w:tcPr>
            <w:tcW w:w="427" w:type="dxa"/>
            <w:shd w:val="clear" w:color="auto" w:fill="auto"/>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1.</w:t>
            </w:r>
          </w:p>
        </w:tc>
        <w:tc>
          <w:tcPr>
            <w:tcW w:w="1729" w:type="dxa"/>
          </w:tcPr>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с.Ишимбаево</w:t>
            </w:r>
          </w:p>
        </w:tc>
        <w:tc>
          <w:tcPr>
            <w:tcW w:w="1722" w:type="dxa"/>
            <w:shd w:val="clear" w:color="auto" w:fill="auto"/>
          </w:tcPr>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ФАП с. Ишимбаево</w:t>
            </w:r>
          </w:p>
        </w:tc>
        <w:tc>
          <w:tcPr>
            <w:tcW w:w="1738" w:type="dxa"/>
            <w:shd w:val="clear" w:color="auto" w:fill="auto"/>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Фельдшер Шарипова Раузия Раисовна</w:t>
            </w:r>
          </w:p>
        </w:tc>
        <w:tc>
          <w:tcPr>
            <w:tcW w:w="1840" w:type="dxa"/>
            <w:shd w:val="clear" w:color="auto" w:fill="auto"/>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с. Ишимбаево ул. Молодежная,8</w:t>
            </w:r>
          </w:p>
          <w:p w:rsidR="00AF348F" w:rsidRPr="009B2E90" w:rsidRDefault="00AF348F">
            <w:pPr>
              <w:spacing w:after="0" w:line="240" w:lineRule="auto"/>
              <w:jc w:val="center"/>
              <w:rPr>
                <w:rFonts w:ascii="Times New Roman" w:hAnsi="Times New Roman" w:cs="Times New Roman"/>
                <w:sz w:val="24"/>
                <w:szCs w:val="24"/>
              </w:rPr>
            </w:pPr>
          </w:p>
        </w:tc>
        <w:tc>
          <w:tcPr>
            <w:tcW w:w="1355" w:type="dxa"/>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Фельдшер – 1</w:t>
            </w:r>
          </w:p>
          <w:p w:rsidR="00AF348F" w:rsidRPr="009B2E90" w:rsidRDefault="00AF348F">
            <w:pPr>
              <w:spacing w:after="0" w:line="240" w:lineRule="auto"/>
              <w:jc w:val="center"/>
              <w:rPr>
                <w:rFonts w:ascii="Times New Roman" w:hAnsi="Times New Roman" w:cs="Times New Roman"/>
                <w:sz w:val="24"/>
                <w:szCs w:val="24"/>
              </w:rPr>
            </w:pPr>
          </w:p>
        </w:tc>
        <w:tc>
          <w:tcPr>
            <w:tcW w:w="1327" w:type="dxa"/>
            <w:shd w:val="clear" w:color="auto" w:fill="auto"/>
          </w:tcPr>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требуется замена кровли, окон, двери</w:t>
            </w:r>
          </w:p>
        </w:tc>
      </w:tr>
      <w:tr w:rsidR="00AF348F" w:rsidRPr="009B2E90" w:rsidTr="00417721">
        <w:tc>
          <w:tcPr>
            <w:tcW w:w="427" w:type="dxa"/>
            <w:shd w:val="clear" w:color="auto" w:fill="auto"/>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2.</w:t>
            </w:r>
          </w:p>
        </w:tc>
        <w:tc>
          <w:tcPr>
            <w:tcW w:w="1729" w:type="dxa"/>
          </w:tcPr>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д. Миндишево</w:t>
            </w:r>
          </w:p>
        </w:tc>
        <w:tc>
          <w:tcPr>
            <w:tcW w:w="1722" w:type="dxa"/>
            <w:shd w:val="clear" w:color="auto" w:fill="auto"/>
          </w:tcPr>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ФАП д. Миндишево</w:t>
            </w:r>
          </w:p>
        </w:tc>
        <w:tc>
          <w:tcPr>
            <w:tcW w:w="1738" w:type="dxa"/>
            <w:shd w:val="clear" w:color="auto" w:fill="auto"/>
          </w:tcPr>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Заведующая Динисламова Альфия Узбековна</w:t>
            </w:r>
          </w:p>
        </w:tc>
        <w:tc>
          <w:tcPr>
            <w:tcW w:w="1840" w:type="dxa"/>
            <w:shd w:val="clear" w:color="auto" w:fill="auto"/>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д.Миндишево</w:t>
            </w:r>
          </w:p>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ул. Школьная,4 здание детсада</w:t>
            </w:r>
          </w:p>
        </w:tc>
        <w:tc>
          <w:tcPr>
            <w:tcW w:w="1355" w:type="dxa"/>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 xml:space="preserve">Фельдшер-1 </w:t>
            </w:r>
          </w:p>
        </w:tc>
        <w:tc>
          <w:tcPr>
            <w:tcW w:w="1327" w:type="dxa"/>
            <w:shd w:val="clear" w:color="auto" w:fill="auto"/>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w:t>
            </w:r>
          </w:p>
        </w:tc>
      </w:tr>
      <w:tr w:rsidR="00AF348F" w:rsidRPr="009B2E90" w:rsidTr="00417721">
        <w:tc>
          <w:tcPr>
            <w:tcW w:w="427" w:type="dxa"/>
            <w:shd w:val="clear" w:color="auto" w:fill="auto"/>
          </w:tcPr>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3.</w:t>
            </w:r>
          </w:p>
        </w:tc>
        <w:tc>
          <w:tcPr>
            <w:tcW w:w="1729" w:type="dxa"/>
          </w:tcPr>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д. Радио, д. Яхъя</w:t>
            </w:r>
          </w:p>
        </w:tc>
        <w:tc>
          <w:tcPr>
            <w:tcW w:w="1722" w:type="dxa"/>
            <w:shd w:val="clear" w:color="auto" w:fill="auto"/>
          </w:tcPr>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ФАП д. Радио</w:t>
            </w:r>
          </w:p>
        </w:tc>
        <w:tc>
          <w:tcPr>
            <w:tcW w:w="1738" w:type="dxa"/>
            <w:shd w:val="clear" w:color="auto" w:fill="auto"/>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Заведующая Гайнанова Регина Гарифьяновна</w:t>
            </w:r>
          </w:p>
        </w:tc>
        <w:tc>
          <w:tcPr>
            <w:tcW w:w="1840" w:type="dxa"/>
            <w:shd w:val="clear" w:color="auto" w:fill="auto"/>
          </w:tcPr>
          <w:p w:rsidR="00AF348F" w:rsidRPr="009B2E90" w:rsidRDefault="001C6D1F">
            <w:pPr>
              <w:tabs>
                <w:tab w:val="left" w:pos="285"/>
              </w:tabs>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д.Яхъя ул. Лесная,8 – 1 кабинет в школе</w:t>
            </w:r>
          </w:p>
        </w:tc>
        <w:tc>
          <w:tcPr>
            <w:tcW w:w="1355" w:type="dxa"/>
          </w:tcPr>
          <w:p w:rsidR="00AF348F" w:rsidRPr="009B2E90" w:rsidRDefault="001C6D1F">
            <w:pPr>
              <w:tabs>
                <w:tab w:val="left" w:pos="495"/>
              </w:tabs>
              <w:spacing w:after="0" w:line="240" w:lineRule="auto"/>
              <w:rPr>
                <w:rFonts w:ascii="Times New Roman" w:hAnsi="Times New Roman" w:cs="Times New Roman"/>
                <w:sz w:val="24"/>
                <w:szCs w:val="24"/>
              </w:rPr>
            </w:pPr>
            <w:r w:rsidRPr="009B2E90">
              <w:rPr>
                <w:rFonts w:ascii="Times New Roman" w:hAnsi="Times New Roman" w:cs="Times New Roman"/>
                <w:sz w:val="24"/>
                <w:szCs w:val="24"/>
              </w:rPr>
              <w:t>Фельдшер - 1</w:t>
            </w:r>
          </w:p>
        </w:tc>
        <w:tc>
          <w:tcPr>
            <w:tcW w:w="1327" w:type="dxa"/>
            <w:shd w:val="clear" w:color="auto" w:fill="auto"/>
          </w:tcPr>
          <w:p w:rsidR="00AF348F" w:rsidRPr="009B2E90" w:rsidRDefault="001C6D1F">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w:t>
            </w:r>
          </w:p>
        </w:tc>
      </w:tr>
    </w:tbl>
    <w:p w:rsidR="00AF348F" w:rsidRPr="009B2E90" w:rsidRDefault="001C6D1F">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rPr>
        <w:t xml:space="preserve">В 2025 году планируется установка модульного ФАПа в д.Миндишево, проведены межевые работы земельного участка и поставлен на кадастровый учет. </w:t>
      </w:r>
    </w:p>
    <w:p w:rsidR="00AF348F" w:rsidRPr="009B2E90" w:rsidRDefault="001C6D1F" w:rsidP="00417721">
      <w:pPr>
        <w:spacing w:after="0" w:line="240" w:lineRule="auto"/>
        <w:jc w:val="both"/>
        <w:rPr>
          <w:rFonts w:ascii="Times New Roman" w:hAnsi="Times New Roman" w:cs="Times New Roman"/>
          <w:b/>
          <w:bCs/>
          <w:sz w:val="24"/>
          <w:szCs w:val="24"/>
        </w:rPr>
      </w:pPr>
      <w:r w:rsidRPr="009B2E90">
        <w:rPr>
          <w:rFonts w:ascii="Times New Roman" w:hAnsi="Times New Roman" w:cs="Times New Roman"/>
          <w:sz w:val="24"/>
          <w:szCs w:val="24"/>
        </w:rPr>
        <w:t xml:space="preserve">Участковые терапевты Салаватский  ЦРБ выезжает по деревням по графику. Цель - своевременная диспансеризация населения. Чтобы сохранить здоровье населения  наши медработники   продолжали активную работу, за что им  человеческое спасибо.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
        <w:gridCol w:w="2859"/>
        <w:gridCol w:w="2069"/>
        <w:gridCol w:w="1883"/>
        <w:gridCol w:w="1241"/>
        <w:gridCol w:w="1661"/>
      </w:tblGrid>
      <w:tr w:rsidR="009B2E90" w:rsidRPr="009B2E90" w:rsidTr="009B2E90">
        <w:trPr>
          <w:trHeight w:val="1116"/>
        </w:trPr>
        <w:tc>
          <w:tcPr>
            <w:tcW w:w="425" w:type="dxa"/>
            <w:shd w:val="clear" w:color="auto" w:fill="auto"/>
          </w:tcPr>
          <w:p w:rsidR="009B2E90" w:rsidRPr="009B2E90" w:rsidRDefault="009B2E90">
            <w:pPr>
              <w:spacing w:after="0" w:line="240" w:lineRule="auto"/>
              <w:jc w:val="center"/>
              <w:rPr>
                <w:rFonts w:ascii="Times New Roman" w:hAnsi="Times New Roman" w:cs="Times New Roman"/>
                <w:sz w:val="24"/>
                <w:szCs w:val="24"/>
              </w:rPr>
            </w:pPr>
            <w:r w:rsidRPr="009B2E90">
              <w:rPr>
                <w:rFonts w:ascii="Times New Roman" w:hAnsi="Times New Roman" w:cs="Times New Roman"/>
                <w:sz w:val="24"/>
                <w:szCs w:val="24"/>
              </w:rPr>
              <w:t>1.</w:t>
            </w:r>
          </w:p>
        </w:tc>
        <w:tc>
          <w:tcPr>
            <w:tcW w:w="2859" w:type="dxa"/>
          </w:tcPr>
          <w:p w:rsidR="009B2E90" w:rsidRPr="009B2E90" w:rsidRDefault="009B2E90">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Ишимбаевская поселенческая библиотека</w:t>
            </w:r>
          </w:p>
        </w:tc>
        <w:tc>
          <w:tcPr>
            <w:tcW w:w="2069" w:type="dxa"/>
            <w:shd w:val="clear" w:color="auto" w:fill="auto"/>
          </w:tcPr>
          <w:p w:rsidR="009B2E90" w:rsidRPr="009B2E90" w:rsidRDefault="009B2E90" w:rsidP="009B2E90">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Нуриева Гульсина Яныбаевна – зав</w:t>
            </w:r>
            <w:r>
              <w:rPr>
                <w:rFonts w:ascii="Times New Roman" w:hAnsi="Times New Roman" w:cs="Times New Roman"/>
                <w:sz w:val="24"/>
                <w:szCs w:val="24"/>
              </w:rPr>
              <w:t>.</w:t>
            </w:r>
            <w:r w:rsidRPr="009B2E90">
              <w:rPr>
                <w:rFonts w:ascii="Times New Roman" w:hAnsi="Times New Roman" w:cs="Times New Roman"/>
                <w:sz w:val="24"/>
                <w:szCs w:val="24"/>
              </w:rPr>
              <w:t xml:space="preserve"> библиотеки</w:t>
            </w:r>
          </w:p>
        </w:tc>
        <w:tc>
          <w:tcPr>
            <w:tcW w:w="1883" w:type="dxa"/>
            <w:vMerge w:val="restart"/>
            <w:shd w:val="clear" w:color="auto" w:fill="auto"/>
          </w:tcPr>
          <w:p w:rsidR="009B2E90" w:rsidRPr="009B2E90" w:rsidRDefault="009B2E90">
            <w:pPr>
              <w:tabs>
                <w:tab w:val="left" w:pos="315"/>
              </w:tabs>
              <w:spacing w:after="0" w:line="240" w:lineRule="auto"/>
              <w:rPr>
                <w:rFonts w:ascii="Times New Roman" w:hAnsi="Times New Roman" w:cs="Times New Roman"/>
                <w:sz w:val="24"/>
                <w:szCs w:val="24"/>
              </w:rPr>
            </w:pPr>
            <w:r w:rsidRPr="009B2E90">
              <w:rPr>
                <w:rFonts w:ascii="Times New Roman" w:hAnsi="Times New Roman" w:cs="Times New Roman"/>
                <w:sz w:val="24"/>
                <w:szCs w:val="24"/>
              </w:rPr>
              <w:t>с.Ишимбаево ул. Молодежная,4</w:t>
            </w:r>
          </w:p>
          <w:p w:rsidR="009B2E90" w:rsidRPr="009B2E90" w:rsidRDefault="009B2E90">
            <w:pPr>
              <w:tabs>
                <w:tab w:val="left" w:pos="315"/>
              </w:tabs>
              <w:spacing w:after="0" w:line="240" w:lineRule="auto"/>
              <w:rPr>
                <w:rFonts w:ascii="Times New Roman" w:hAnsi="Times New Roman" w:cs="Times New Roman"/>
                <w:sz w:val="24"/>
                <w:szCs w:val="24"/>
              </w:rPr>
            </w:pPr>
          </w:p>
          <w:p w:rsidR="009B2E90" w:rsidRPr="009B2E90" w:rsidRDefault="009B2E90">
            <w:pPr>
              <w:spacing w:after="0" w:line="240" w:lineRule="auto"/>
              <w:jc w:val="center"/>
              <w:rPr>
                <w:rFonts w:ascii="Times New Roman" w:hAnsi="Times New Roman" w:cs="Times New Roman"/>
                <w:sz w:val="24"/>
                <w:szCs w:val="24"/>
              </w:rPr>
            </w:pPr>
          </w:p>
        </w:tc>
        <w:tc>
          <w:tcPr>
            <w:tcW w:w="1241" w:type="dxa"/>
          </w:tcPr>
          <w:p w:rsidR="009B2E90" w:rsidRPr="009B2E90" w:rsidRDefault="009B2E90" w:rsidP="009B2E90">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 xml:space="preserve">2 -  в т. </w:t>
            </w:r>
            <w:r>
              <w:rPr>
                <w:rFonts w:ascii="Times New Roman" w:hAnsi="Times New Roman" w:cs="Times New Roman"/>
                <w:sz w:val="24"/>
                <w:szCs w:val="24"/>
              </w:rPr>
              <w:t>ч</w:t>
            </w:r>
            <w:r w:rsidRPr="009B2E90">
              <w:rPr>
                <w:rFonts w:ascii="Times New Roman" w:hAnsi="Times New Roman" w:cs="Times New Roman"/>
                <w:sz w:val="24"/>
                <w:szCs w:val="24"/>
              </w:rPr>
              <w:t>.: зав. – 1, тех</w:t>
            </w:r>
            <w:r>
              <w:rPr>
                <w:rFonts w:ascii="Times New Roman" w:hAnsi="Times New Roman" w:cs="Times New Roman"/>
                <w:sz w:val="24"/>
                <w:szCs w:val="24"/>
              </w:rPr>
              <w:t>.</w:t>
            </w:r>
            <w:r w:rsidRPr="009B2E90">
              <w:rPr>
                <w:rFonts w:ascii="Times New Roman" w:hAnsi="Times New Roman" w:cs="Times New Roman"/>
                <w:sz w:val="24"/>
                <w:szCs w:val="24"/>
              </w:rPr>
              <w:t xml:space="preserve"> - 1</w:t>
            </w:r>
          </w:p>
        </w:tc>
        <w:tc>
          <w:tcPr>
            <w:tcW w:w="1661" w:type="dxa"/>
            <w:vMerge w:val="restart"/>
            <w:shd w:val="clear" w:color="auto" w:fill="auto"/>
          </w:tcPr>
          <w:p w:rsidR="009B2E90" w:rsidRPr="009B2E90" w:rsidRDefault="009B2E90">
            <w:pPr>
              <w:spacing w:after="0" w:line="240" w:lineRule="auto"/>
              <w:rPr>
                <w:rFonts w:ascii="Times New Roman" w:hAnsi="Times New Roman" w:cs="Times New Roman"/>
                <w:sz w:val="24"/>
                <w:szCs w:val="24"/>
              </w:rPr>
            </w:pPr>
            <w:r w:rsidRPr="00847E80">
              <w:rPr>
                <w:rFonts w:ascii="Times New Roman" w:hAnsi="Times New Roman" w:cs="Times New Roman"/>
                <w:sz w:val="20"/>
                <w:szCs w:val="20"/>
              </w:rPr>
              <w:t>14,0 тыс. изданий книг, библиотека и клуб в  арендуемом здании, окна в плохом состоянии, полы холодные, интернет</w:t>
            </w:r>
            <w:r w:rsidRPr="009B2E90">
              <w:rPr>
                <w:rFonts w:ascii="Times New Roman" w:hAnsi="Times New Roman" w:cs="Times New Roman"/>
                <w:sz w:val="24"/>
                <w:szCs w:val="24"/>
              </w:rPr>
              <w:t xml:space="preserve"> </w:t>
            </w:r>
            <w:r w:rsidRPr="00847E80">
              <w:rPr>
                <w:rFonts w:ascii="Times New Roman" w:hAnsi="Times New Roman" w:cs="Times New Roman"/>
              </w:rPr>
              <w:t>плохой; в клубе нет стульев,</w:t>
            </w:r>
            <w:r w:rsidRPr="009B2E90">
              <w:rPr>
                <w:rFonts w:ascii="Times New Roman" w:hAnsi="Times New Roman" w:cs="Times New Roman"/>
                <w:sz w:val="24"/>
                <w:szCs w:val="24"/>
              </w:rPr>
              <w:t xml:space="preserve"> </w:t>
            </w:r>
            <w:r w:rsidRPr="00847E80">
              <w:rPr>
                <w:rFonts w:ascii="Times New Roman" w:hAnsi="Times New Roman" w:cs="Times New Roman"/>
              </w:rPr>
              <w:t>аппаратура не соответствует современным требованиям</w:t>
            </w:r>
          </w:p>
        </w:tc>
      </w:tr>
      <w:tr w:rsidR="009B2E90" w:rsidTr="009B2E90">
        <w:trPr>
          <w:trHeight w:val="1117"/>
        </w:trPr>
        <w:tc>
          <w:tcPr>
            <w:tcW w:w="425" w:type="dxa"/>
            <w:shd w:val="clear" w:color="auto" w:fill="auto"/>
          </w:tcPr>
          <w:p w:rsidR="009B2E90" w:rsidRDefault="009B2E9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859" w:type="dxa"/>
          </w:tcPr>
          <w:p w:rsidR="009B2E90" w:rsidRDefault="009B2E90" w:rsidP="009B2E90">
            <w:pPr>
              <w:spacing w:after="0" w:line="240" w:lineRule="auto"/>
              <w:rPr>
                <w:rFonts w:ascii="Times New Roman" w:hAnsi="Times New Roman" w:cs="Times New Roman"/>
                <w:sz w:val="20"/>
                <w:szCs w:val="20"/>
              </w:rPr>
            </w:pPr>
            <w:r>
              <w:rPr>
                <w:rFonts w:ascii="Times New Roman" w:hAnsi="Times New Roman" w:cs="Times New Roman"/>
                <w:sz w:val="20"/>
                <w:szCs w:val="20"/>
              </w:rPr>
              <w:t>СДК с. Ишимбаево</w:t>
            </w:r>
          </w:p>
        </w:tc>
        <w:tc>
          <w:tcPr>
            <w:tcW w:w="2069" w:type="dxa"/>
            <w:shd w:val="clear" w:color="auto" w:fill="auto"/>
          </w:tcPr>
          <w:p w:rsidR="009B2E90" w:rsidRDefault="009B2E9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Гадельшин Ралим Рифович - директор</w:t>
            </w:r>
          </w:p>
        </w:tc>
        <w:tc>
          <w:tcPr>
            <w:tcW w:w="1883" w:type="dxa"/>
            <w:vMerge/>
            <w:shd w:val="clear" w:color="auto" w:fill="auto"/>
          </w:tcPr>
          <w:p w:rsidR="009B2E90" w:rsidRDefault="009B2E90">
            <w:pPr>
              <w:spacing w:after="0" w:line="240" w:lineRule="auto"/>
              <w:rPr>
                <w:rFonts w:ascii="Times New Roman" w:hAnsi="Times New Roman" w:cs="Times New Roman"/>
                <w:sz w:val="20"/>
                <w:szCs w:val="20"/>
              </w:rPr>
            </w:pPr>
          </w:p>
        </w:tc>
        <w:tc>
          <w:tcPr>
            <w:tcW w:w="1241" w:type="dxa"/>
          </w:tcPr>
          <w:p w:rsidR="009B2E90" w:rsidRDefault="009B2E90">
            <w:pPr>
              <w:spacing w:after="0" w:line="240" w:lineRule="auto"/>
              <w:rPr>
                <w:rFonts w:ascii="Times New Roman" w:hAnsi="Times New Roman" w:cs="Times New Roman"/>
                <w:sz w:val="20"/>
                <w:szCs w:val="20"/>
              </w:rPr>
            </w:pPr>
            <w:r>
              <w:rPr>
                <w:rFonts w:ascii="Times New Roman" w:hAnsi="Times New Roman" w:cs="Times New Roman"/>
                <w:sz w:val="20"/>
                <w:szCs w:val="20"/>
              </w:rPr>
              <w:t>3 - в т.ч.: директор – 1,худ.рук. – 1, техничка –1 (0,25)</w:t>
            </w:r>
          </w:p>
        </w:tc>
        <w:tc>
          <w:tcPr>
            <w:tcW w:w="1661" w:type="dxa"/>
            <w:vMerge/>
            <w:shd w:val="clear" w:color="auto" w:fill="auto"/>
          </w:tcPr>
          <w:p w:rsidR="009B2E90" w:rsidRDefault="009B2E90">
            <w:pPr>
              <w:spacing w:after="0" w:line="240" w:lineRule="auto"/>
              <w:jc w:val="center"/>
              <w:rPr>
                <w:rFonts w:ascii="Times New Roman" w:hAnsi="Times New Roman" w:cs="Times New Roman"/>
                <w:sz w:val="20"/>
                <w:szCs w:val="20"/>
              </w:rPr>
            </w:pPr>
          </w:p>
        </w:tc>
      </w:tr>
      <w:tr w:rsidR="00847E80" w:rsidTr="00320E4F">
        <w:tc>
          <w:tcPr>
            <w:tcW w:w="425" w:type="dxa"/>
            <w:shd w:val="clear" w:color="auto" w:fill="auto"/>
          </w:tcPr>
          <w:p w:rsidR="00847E80" w:rsidRDefault="00847E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859" w:type="dxa"/>
          </w:tcPr>
          <w:p w:rsidR="00847E80" w:rsidRDefault="00847E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Сельский клуб д. Миндишево</w:t>
            </w:r>
          </w:p>
        </w:tc>
        <w:tc>
          <w:tcPr>
            <w:tcW w:w="2069" w:type="dxa"/>
            <w:shd w:val="clear" w:color="auto" w:fill="auto"/>
          </w:tcPr>
          <w:p w:rsidR="00847E80" w:rsidRDefault="00847E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нет работника </w:t>
            </w:r>
          </w:p>
        </w:tc>
        <w:tc>
          <w:tcPr>
            <w:tcW w:w="1883" w:type="dxa"/>
            <w:shd w:val="clear" w:color="auto" w:fill="auto"/>
          </w:tcPr>
          <w:p w:rsidR="00847E80" w:rsidRDefault="00847E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 Миндишево ул. Школьная,1</w:t>
            </w:r>
          </w:p>
        </w:tc>
        <w:tc>
          <w:tcPr>
            <w:tcW w:w="1241" w:type="dxa"/>
          </w:tcPr>
          <w:p w:rsidR="00847E80" w:rsidRDefault="00847E80">
            <w:pPr>
              <w:spacing w:after="0" w:line="240" w:lineRule="auto"/>
              <w:rPr>
                <w:rFonts w:ascii="Times New Roman" w:hAnsi="Times New Roman" w:cs="Times New Roman"/>
                <w:sz w:val="20"/>
                <w:szCs w:val="20"/>
              </w:rPr>
            </w:pPr>
            <w:r>
              <w:rPr>
                <w:rFonts w:ascii="Times New Roman" w:hAnsi="Times New Roman" w:cs="Times New Roman"/>
                <w:sz w:val="20"/>
                <w:szCs w:val="20"/>
              </w:rPr>
              <w:t>техничка – 1 (0,5)</w:t>
            </w:r>
          </w:p>
        </w:tc>
        <w:tc>
          <w:tcPr>
            <w:tcW w:w="1661" w:type="dxa"/>
            <w:shd w:val="clear" w:color="auto" w:fill="auto"/>
          </w:tcPr>
          <w:p w:rsidR="00847E80" w:rsidRDefault="00847E8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tc>
      </w:tr>
      <w:tr w:rsidR="00847E80" w:rsidTr="008E39E4">
        <w:tc>
          <w:tcPr>
            <w:tcW w:w="425" w:type="dxa"/>
            <w:shd w:val="clear" w:color="auto" w:fill="auto"/>
          </w:tcPr>
          <w:p w:rsidR="00847E80" w:rsidRDefault="00847E8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4.</w:t>
            </w:r>
          </w:p>
        </w:tc>
        <w:tc>
          <w:tcPr>
            <w:tcW w:w="2859" w:type="dxa"/>
          </w:tcPr>
          <w:p w:rsidR="00847E80" w:rsidRDefault="00847E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Сельский клуб д. Радио</w:t>
            </w:r>
          </w:p>
        </w:tc>
        <w:tc>
          <w:tcPr>
            <w:tcW w:w="2069" w:type="dxa"/>
            <w:shd w:val="clear" w:color="auto" w:fill="auto"/>
          </w:tcPr>
          <w:p w:rsidR="00847E80" w:rsidRDefault="00847E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Нет работника</w:t>
            </w:r>
          </w:p>
        </w:tc>
        <w:tc>
          <w:tcPr>
            <w:tcW w:w="1883" w:type="dxa"/>
            <w:shd w:val="clear" w:color="auto" w:fill="auto"/>
          </w:tcPr>
          <w:p w:rsidR="00847E80" w:rsidRDefault="00847E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 Радио ул.Заки Валиди,14</w:t>
            </w:r>
          </w:p>
        </w:tc>
        <w:tc>
          <w:tcPr>
            <w:tcW w:w="1241" w:type="dxa"/>
          </w:tcPr>
          <w:p w:rsidR="00847E80" w:rsidRDefault="00847E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661" w:type="dxa"/>
            <w:shd w:val="clear" w:color="auto" w:fill="auto"/>
          </w:tcPr>
          <w:p w:rsidR="00847E80" w:rsidRDefault="00417721" w:rsidP="0041772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СКЦД МР Салаватский район сообщил о ликвидации с </w:t>
            </w:r>
            <w:r>
              <w:rPr>
                <w:rFonts w:ascii="Times New Roman" w:hAnsi="Times New Roman" w:cs="Times New Roman"/>
                <w:sz w:val="20"/>
                <w:szCs w:val="20"/>
              </w:rPr>
              <w:lastRenderedPageBreak/>
              <w:t>05.12.2024г.</w:t>
            </w:r>
          </w:p>
        </w:tc>
      </w:tr>
    </w:tbl>
    <w:p w:rsidR="00AF348F" w:rsidRDefault="001C6D1F" w:rsidP="004177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На территории сельского поселения, как вы знаете имеется 3 сельских домов культуры, в селе Ишимбаево работают в арендованном здании, из-за отсутствия работников в д.Миндишево, д.Радио сельские клубы не работаю</w:t>
      </w:r>
      <w:r w:rsidR="00417721">
        <w:rPr>
          <w:rFonts w:ascii="Times New Roman" w:hAnsi="Times New Roman" w:cs="Times New Roman"/>
          <w:sz w:val="24"/>
          <w:szCs w:val="24"/>
        </w:rPr>
        <w:t>т.</w:t>
      </w:r>
    </w:p>
    <w:p w:rsidR="00AF348F" w:rsidRPr="009B2E90" w:rsidRDefault="001C6D1F">
      <w:pPr>
        <w:shd w:val="clear" w:color="auto" w:fill="FFFFFF"/>
        <w:spacing w:after="0" w:line="240" w:lineRule="auto"/>
        <w:jc w:val="both"/>
        <w:rPr>
          <w:rFonts w:ascii="Times New Roman" w:eastAsia="Times New Roman" w:hAnsi="Times New Roman" w:cs="Times New Roman"/>
          <w:color w:val="1A1A1A"/>
          <w:sz w:val="24"/>
          <w:szCs w:val="24"/>
        </w:rPr>
      </w:pPr>
      <w:r>
        <w:rPr>
          <w:rFonts w:ascii="Times New Roman" w:hAnsi="Times New Roman" w:cs="Times New Roman"/>
          <w:sz w:val="24"/>
          <w:szCs w:val="24"/>
        </w:rPr>
        <w:t xml:space="preserve"> Имеется </w:t>
      </w:r>
      <w:r>
        <w:rPr>
          <w:rFonts w:ascii="Times New Roman" w:hAnsi="Times New Roman" w:cs="Times New Roman"/>
          <w:sz w:val="20"/>
          <w:szCs w:val="20"/>
        </w:rPr>
        <w:t>Ишимбаевская поселенческая библиотека</w:t>
      </w:r>
      <w:r>
        <w:rPr>
          <w:rFonts w:ascii="Times New Roman" w:hAnsi="Times New Roman" w:cs="Times New Roman"/>
          <w:sz w:val="24"/>
          <w:szCs w:val="24"/>
        </w:rPr>
        <w:t>, библиотекарем которой работает Нуриева Гульсина Яныбаевна, в 2024 году работала Хажиева Айгуль Шамиловна. В Ишимбаевском сельском клубе проводиться концерты, праздники, различные культурные мероприятия, огромное спасибо организаторам и участникам мероприятий</w:t>
      </w:r>
      <w:r w:rsidRPr="009B2E90">
        <w:rPr>
          <w:rFonts w:ascii="Times New Roman" w:hAnsi="Times New Roman" w:cs="Times New Roman"/>
          <w:sz w:val="24"/>
          <w:szCs w:val="24"/>
        </w:rPr>
        <w:t xml:space="preserve">.  </w:t>
      </w:r>
      <w:r w:rsidRPr="009B2E90">
        <w:rPr>
          <w:rFonts w:ascii="Times New Roman" w:eastAsia="Times New Roman" w:hAnsi="Times New Roman" w:cs="Times New Roman"/>
          <w:color w:val="1A1A1A"/>
          <w:sz w:val="24"/>
          <w:szCs w:val="24"/>
        </w:rPr>
        <w:t>Удостоены дипломом 3 ст. «Бишек йыры» к Году Семьи; Дипломом 13 респ. фестиваля творчества людей старшего поколения «Я люблю тебя, жизнь»; диплом за участие в шествии Дедов Морозов и Снегурочек;</w:t>
      </w:r>
    </w:p>
    <w:p w:rsidR="00AF348F" w:rsidRPr="009B2E90" w:rsidRDefault="001C6D1F">
      <w:pPr>
        <w:shd w:val="clear" w:color="auto" w:fill="FFFFFF"/>
        <w:spacing w:after="0" w:line="240" w:lineRule="auto"/>
        <w:jc w:val="both"/>
        <w:rPr>
          <w:rFonts w:ascii="Times New Roman" w:hAnsi="Times New Roman" w:cs="Times New Roman"/>
          <w:sz w:val="24"/>
          <w:szCs w:val="24"/>
        </w:rPr>
      </w:pPr>
      <w:r w:rsidRPr="009B2E90">
        <w:rPr>
          <w:rFonts w:ascii="Times New Roman" w:eastAsia="Times New Roman" w:hAnsi="Times New Roman" w:cs="Times New Roman"/>
          <w:color w:val="1A1A1A"/>
          <w:sz w:val="24"/>
          <w:szCs w:val="24"/>
        </w:rPr>
        <w:t>В течении года работники библиотеки, культуры активно участвовали во всех проводимых субботниках села, в акции «Зеленая Башкирия».</w:t>
      </w:r>
    </w:p>
    <w:p w:rsidR="00AF348F" w:rsidRDefault="00AF348F">
      <w:pPr>
        <w:spacing w:after="0" w:line="240" w:lineRule="auto"/>
        <w:jc w:val="center"/>
        <w:rPr>
          <w:rFonts w:ascii="Times New Roman" w:hAnsi="Times New Roman" w:cs="Times New Roman"/>
          <w:b/>
          <w:bCs/>
          <w:sz w:val="24"/>
          <w:szCs w:val="24"/>
        </w:rPr>
      </w:pPr>
    </w:p>
    <w:p w:rsidR="00AF348F" w:rsidRDefault="001C6D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ПОЖАРНАЯ БЕЗОПАСНОСТЬ</w:t>
      </w:r>
    </w:p>
    <w:p w:rsidR="00AF348F" w:rsidRDefault="00AF348F">
      <w:pPr>
        <w:spacing w:after="0" w:line="240" w:lineRule="auto"/>
        <w:jc w:val="center"/>
        <w:rPr>
          <w:rFonts w:ascii="Times New Roman" w:hAnsi="Times New Roman" w:cs="Times New Roman"/>
          <w:b/>
          <w:bCs/>
          <w:sz w:val="24"/>
          <w:szCs w:val="24"/>
        </w:rPr>
      </w:pPr>
    </w:p>
    <w:p w:rsidR="00AF348F" w:rsidRPr="009B2E90" w:rsidRDefault="001C6D1F" w:rsidP="00417721">
      <w:pPr>
        <w:spacing w:after="0" w:line="240" w:lineRule="auto"/>
        <w:ind w:firstLine="708"/>
        <w:jc w:val="both"/>
        <w:rPr>
          <w:rFonts w:ascii="Times New Roman" w:hAnsi="Times New Roman" w:cs="Times New Roman"/>
          <w:sz w:val="24"/>
          <w:szCs w:val="24"/>
        </w:rPr>
      </w:pPr>
      <w:r w:rsidRPr="009B2E90">
        <w:rPr>
          <w:rFonts w:ascii="Times New Roman" w:hAnsi="Times New Roman" w:cs="Times New Roman"/>
          <w:sz w:val="24"/>
          <w:szCs w:val="24"/>
        </w:rPr>
        <w:t>Вопрос  пожарной безопасности  одно из важнейших задач, который стоит перед сельским  поселением.</w:t>
      </w:r>
    </w:p>
    <w:p w:rsidR="00AF348F" w:rsidRPr="009B2E90" w:rsidRDefault="001C6D1F" w:rsidP="00417721">
      <w:pPr>
        <w:spacing w:after="0" w:line="240" w:lineRule="auto"/>
        <w:ind w:firstLine="708"/>
        <w:jc w:val="both"/>
        <w:rPr>
          <w:rFonts w:ascii="Times New Roman" w:hAnsi="Times New Roman" w:cs="Times New Roman"/>
          <w:sz w:val="24"/>
          <w:szCs w:val="24"/>
        </w:rPr>
      </w:pPr>
      <w:r w:rsidRPr="009B2E90">
        <w:rPr>
          <w:rFonts w:ascii="Times New Roman" w:hAnsi="Times New Roman" w:cs="Times New Roman"/>
          <w:sz w:val="24"/>
          <w:szCs w:val="24"/>
        </w:rPr>
        <w:t>Мероприятия по усилению профилактической работы направленной на обеспечение  пожарной безопасности в жилом секторе ведутся. Взяты под особый контроль и организованы дополнительные посещения совместно с представителями пожарной охраны, сотрудников полиции, старост населенных пунктов, работников системы образования мест проживания неблагополучных граждан, многодетных семей, одиноких граждан преклонного возраста, социально-незащищенные семьи, семьи, злоупотребляющих спиртными напитками. При дворовых обходах обращать особое внимание на состояние и правила эксплуатации электричества, на работоспособность пожарных извещателей, состояние отопительных печей.</w:t>
      </w:r>
    </w:p>
    <w:p w:rsidR="00AF348F" w:rsidRPr="009B2E90" w:rsidRDefault="001C6D1F" w:rsidP="00417721">
      <w:pPr>
        <w:spacing w:after="0" w:line="240" w:lineRule="auto"/>
        <w:jc w:val="both"/>
        <w:rPr>
          <w:rFonts w:ascii="Times New Roman" w:hAnsi="Times New Roman" w:cs="Times New Roman"/>
          <w:sz w:val="24"/>
          <w:szCs w:val="24"/>
        </w:rPr>
      </w:pPr>
      <w:r w:rsidRPr="009B2E90">
        <w:rPr>
          <w:rFonts w:ascii="Times New Roman" w:hAnsi="Times New Roman" w:cs="Times New Roman"/>
          <w:sz w:val="24"/>
          <w:szCs w:val="24"/>
          <w:shd w:val="clear" w:color="auto" w:fill="FFFFFF"/>
        </w:rPr>
        <w:t>Обеспеченность населения АПИ (пожарными извещателями) 100 %,  при проведении проф. рейдов проверяется работоспособность пожарных извещателей, были заменены батарейки  15шт.</w:t>
      </w:r>
    </w:p>
    <w:p w:rsidR="00AF348F" w:rsidRDefault="001C6D1F" w:rsidP="0041772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p w:rsidR="00AF348F" w:rsidRDefault="001C6D1F">
      <w:pPr>
        <w:pStyle w:val="1"/>
        <w:jc w:val="both"/>
        <w:rPr>
          <w:b/>
        </w:rPr>
      </w:pPr>
      <w:r>
        <w:rPr>
          <w:b/>
        </w:rPr>
        <w:t xml:space="preserve">       Хочу озвучить что, планируется в сельском поселении в 202</w:t>
      </w:r>
      <w:r w:rsidR="009B2E90">
        <w:rPr>
          <w:b/>
        </w:rPr>
        <w:t>5</w:t>
      </w:r>
      <w:r>
        <w:rPr>
          <w:b/>
        </w:rPr>
        <w:t xml:space="preserve"> году и в последующих годах:</w:t>
      </w:r>
    </w:p>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 на ближайшие 2025 – 2026г. замена светильников на светодиодные во всех населенных пунктах;</w:t>
      </w:r>
    </w:p>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 замена кровли здание сельского клуба д.Миндишево;</w:t>
      </w:r>
    </w:p>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 отсыпка дорог по необходимости во всех населенных пунктах  (выравнивание);</w:t>
      </w:r>
    </w:p>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 благоустройство родников;</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 отсыпка щебнем дорог  на кладбище с.Ишимбаево, д. Миндишево;</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-обустройство пирсов для пожарной технике д.Радио, д.Яхъя;</w:t>
      </w:r>
    </w:p>
    <w:p w:rsidR="00AF348F" w:rsidRPr="009B2E90" w:rsidRDefault="001C6D1F">
      <w:pPr>
        <w:spacing w:after="0" w:line="240" w:lineRule="auto"/>
        <w:contextualSpacing/>
        <w:jc w:val="both"/>
        <w:rPr>
          <w:rFonts w:ascii="Times New Roman" w:hAnsi="Times New Roman" w:cs="Times New Roman"/>
          <w:sz w:val="24"/>
          <w:szCs w:val="24"/>
        </w:rPr>
      </w:pPr>
      <w:r w:rsidRPr="009B2E90">
        <w:rPr>
          <w:rFonts w:ascii="Times New Roman" w:hAnsi="Times New Roman" w:cs="Times New Roman"/>
          <w:sz w:val="24"/>
          <w:szCs w:val="24"/>
        </w:rPr>
        <w:t xml:space="preserve">-обустройство остановки для школьного автобуса в д.Миндишево; </w:t>
      </w:r>
    </w:p>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 д. Миндишево  в сельском клубе требуется замена электропроводки,  замена кровли здания;</w:t>
      </w:r>
    </w:p>
    <w:p w:rsidR="00AF348F" w:rsidRPr="009B2E90" w:rsidRDefault="001C6D1F">
      <w:pPr>
        <w:spacing w:after="0" w:line="240" w:lineRule="auto"/>
        <w:rPr>
          <w:rFonts w:ascii="Times New Roman" w:hAnsi="Times New Roman" w:cs="Times New Roman"/>
          <w:sz w:val="24"/>
          <w:szCs w:val="24"/>
        </w:rPr>
      </w:pPr>
      <w:r w:rsidRPr="009B2E90">
        <w:rPr>
          <w:rFonts w:ascii="Times New Roman" w:hAnsi="Times New Roman" w:cs="Times New Roman"/>
          <w:sz w:val="24"/>
          <w:szCs w:val="24"/>
        </w:rPr>
        <w:t>- д.Яхъя требуется капитальный ремонт водонапорной башни;</w:t>
      </w:r>
    </w:p>
    <w:p w:rsidR="00AF348F" w:rsidRDefault="001C6D1F" w:rsidP="00417721">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Надеемся, что совместно с руководством района, администрацией района,  с жителями сельского поселения и при поддержке представителей заинтересованных организаций сделаем указанные работы своевременно и благоустроим наше сельское поселение и наш район, сделаем его комфортным для нас и привлекательным для туристов. </w:t>
      </w:r>
      <w:r>
        <w:rPr>
          <w:rFonts w:ascii="Times New Roman" w:hAnsi="Times New Roman" w:cs="Times New Roman"/>
          <w:sz w:val="24"/>
          <w:szCs w:val="24"/>
        </w:rPr>
        <w:tab/>
      </w:r>
    </w:p>
    <w:p w:rsidR="00AF348F" w:rsidRDefault="001C6D1F" w:rsidP="00417721">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Мы должны сделать все, чтобы повысить уровень жизни населения, благоустроить и развивать наше сельское поселение. Все это зависит от наших совместных действий, инициативы, настойчивости, ответственности, справедливости, профессионализма каждого. Уверен, что при таком подходе к делу, все поставленные задачи мы сможем решить своевременно и качественно.</w:t>
      </w:r>
    </w:p>
    <w:p w:rsidR="00AF348F" w:rsidRDefault="001C6D1F" w:rsidP="00417721">
      <w:pPr>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Лично от себя – благодарю всех, кто работает со мной, помогает в ежедневной работе.  Мы работаем, опираясь на пожелания и просьбы  своих жителей.</w:t>
      </w:r>
    </w:p>
    <w:p w:rsidR="00AF348F" w:rsidRDefault="001C6D1F" w:rsidP="00417721">
      <w:pPr>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 Слава Богу у нас все хорошо, и дай Бог будет еще лучше.</w:t>
      </w:r>
    </w:p>
    <w:p w:rsidR="00AF348F" w:rsidRDefault="001C6D1F">
      <w:pPr>
        <w:spacing w:after="240"/>
        <w:rPr>
          <w:rFonts w:ascii="Times New Roman" w:hAnsi="Times New Roman" w:cs="Times New Roman"/>
          <w:sz w:val="24"/>
          <w:szCs w:val="24"/>
        </w:rPr>
      </w:pPr>
      <w:r>
        <w:rPr>
          <w:rFonts w:ascii="Times New Roman" w:hAnsi="Times New Roman" w:cs="Times New Roman"/>
          <w:sz w:val="24"/>
          <w:szCs w:val="24"/>
        </w:rPr>
        <w:t xml:space="preserve">          Заканчивая свое выступление желаю всем участникам сегодняшнего заседания, всем жителям нашего сельского поселения крепкого здоровья, счастья, долгих лет жизни, благополучия и успехов во всех делах и начинаниях.</w:t>
      </w:r>
      <w:r>
        <w:rPr>
          <w:rStyle w:val="apple-converted-space"/>
          <w:sz w:val="24"/>
          <w:szCs w:val="24"/>
        </w:rPr>
        <w:t> </w:t>
      </w:r>
      <w:r w:rsidRPr="00E06107">
        <w:rPr>
          <w:rFonts w:ascii="Times New Roman" w:hAnsi="Times New Roman" w:cs="Times New Roman"/>
          <w:b/>
          <w:sz w:val="24"/>
          <w:szCs w:val="24"/>
        </w:rPr>
        <w:t>Спасибо и благодарю за внимание!</w:t>
      </w:r>
    </w:p>
    <w:sectPr w:rsidR="00AF348F" w:rsidSect="00417721">
      <w:pgSz w:w="11906" w:h="16838"/>
      <w:pgMar w:top="709" w:right="850"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543" w:rsidRDefault="00227543">
      <w:pPr>
        <w:spacing w:line="240" w:lineRule="auto"/>
      </w:pPr>
      <w:r>
        <w:separator/>
      </w:r>
    </w:p>
  </w:endnote>
  <w:endnote w:type="continuationSeparator" w:id="1">
    <w:p w:rsidR="00227543" w:rsidRDefault="0022754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543" w:rsidRDefault="00227543">
      <w:pPr>
        <w:spacing w:after="0"/>
      </w:pPr>
      <w:r>
        <w:separator/>
      </w:r>
    </w:p>
  </w:footnote>
  <w:footnote w:type="continuationSeparator" w:id="1">
    <w:p w:rsidR="00227543" w:rsidRDefault="00227543">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25379"/>
    <w:rsid w:val="000075B8"/>
    <w:rsid w:val="000147AA"/>
    <w:rsid w:val="00027EBE"/>
    <w:rsid w:val="00030394"/>
    <w:rsid w:val="00036B09"/>
    <w:rsid w:val="00061F85"/>
    <w:rsid w:val="00062E8F"/>
    <w:rsid w:val="0007190B"/>
    <w:rsid w:val="00071EAD"/>
    <w:rsid w:val="000874CF"/>
    <w:rsid w:val="000A67F1"/>
    <w:rsid w:val="000B320A"/>
    <w:rsid w:val="000E0550"/>
    <w:rsid w:val="000E7BF0"/>
    <w:rsid w:val="00100B0A"/>
    <w:rsid w:val="00104AE6"/>
    <w:rsid w:val="001146F8"/>
    <w:rsid w:val="00114759"/>
    <w:rsid w:val="00125BB4"/>
    <w:rsid w:val="001408C4"/>
    <w:rsid w:val="0015797A"/>
    <w:rsid w:val="001722FF"/>
    <w:rsid w:val="001810CA"/>
    <w:rsid w:val="001B67B2"/>
    <w:rsid w:val="001C6D1F"/>
    <w:rsid w:val="00221B10"/>
    <w:rsid w:val="00227543"/>
    <w:rsid w:val="00265FBD"/>
    <w:rsid w:val="002746AD"/>
    <w:rsid w:val="002D7AE1"/>
    <w:rsid w:val="00307BCB"/>
    <w:rsid w:val="00313666"/>
    <w:rsid w:val="00324B09"/>
    <w:rsid w:val="00325379"/>
    <w:rsid w:val="003341C2"/>
    <w:rsid w:val="00350AFA"/>
    <w:rsid w:val="00361290"/>
    <w:rsid w:val="00366C9D"/>
    <w:rsid w:val="00393218"/>
    <w:rsid w:val="003B2513"/>
    <w:rsid w:val="003B3FD6"/>
    <w:rsid w:val="003B64D2"/>
    <w:rsid w:val="00402432"/>
    <w:rsid w:val="00417721"/>
    <w:rsid w:val="00461F09"/>
    <w:rsid w:val="00483AFA"/>
    <w:rsid w:val="004848A5"/>
    <w:rsid w:val="004B220C"/>
    <w:rsid w:val="004D0E17"/>
    <w:rsid w:val="005103DD"/>
    <w:rsid w:val="0051345D"/>
    <w:rsid w:val="0053150B"/>
    <w:rsid w:val="00574EE9"/>
    <w:rsid w:val="0058669C"/>
    <w:rsid w:val="005867CE"/>
    <w:rsid w:val="005E6549"/>
    <w:rsid w:val="005F3AD5"/>
    <w:rsid w:val="00611D82"/>
    <w:rsid w:val="00612398"/>
    <w:rsid w:val="006321BC"/>
    <w:rsid w:val="00652CA2"/>
    <w:rsid w:val="00664953"/>
    <w:rsid w:val="00677CB4"/>
    <w:rsid w:val="00682AD7"/>
    <w:rsid w:val="006C19C1"/>
    <w:rsid w:val="006E6052"/>
    <w:rsid w:val="006F3149"/>
    <w:rsid w:val="006F73C9"/>
    <w:rsid w:val="00702803"/>
    <w:rsid w:val="00744DDF"/>
    <w:rsid w:val="00747468"/>
    <w:rsid w:val="00764A48"/>
    <w:rsid w:val="007773C7"/>
    <w:rsid w:val="00785A23"/>
    <w:rsid w:val="00787340"/>
    <w:rsid w:val="00790D62"/>
    <w:rsid w:val="007A435C"/>
    <w:rsid w:val="007C1070"/>
    <w:rsid w:val="007C4D9F"/>
    <w:rsid w:val="007E09FD"/>
    <w:rsid w:val="007E11C0"/>
    <w:rsid w:val="007E4E02"/>
    <w:rsid w:val="007F52AE"/>
    <w:rsid w:val="00830DC3"/>
    <w:rsid w:val="008319C3"/>
    <w:rsid w:val="008370B1"/>
    <w:rsid w:val="00844273"/>
    <w:rsid w:val="00846FBF"/>
    <w:rsid w:val="00847E80"/>
    <w:rsid w:val="008516B3"/>
    <w:rsid w:val="00855BCC"/>
    <w:rsid w:val="008629FF"/>
    <w:rsid w:val="008666BE"/>
    <w:rsid w:val="00890112"/>
    <w:rsid w:val="0089110D"/>
    <w:rsid w:val="00897072"/>
    <w:rsid w:val="008C168C"/>
    <w:rsid w:val="008E4FF9"/>
    <w:rsid w:val="008F183E"/>
    <w:rsid w:val="00902960"/>
    <w:rsid w:val="00933B98"/>
    <w:rsid w:val="00966996"/>
    <w:rsid w:val="00992B57"/>
    <w:rsid w:val="009A4C8F"/>
    <w:rsid w:val="009A7AA9"/>
    <w:rsid w:val="009B2E90"/>
    <w:rsid w:val="009B771F"/>
    <w:rsid w:val="009D1F58"/>
    <w:rsid w:val="00A02133"/>
    <w:rsid w:val="00A16055"/>
    <w:rsid w:val="00A822A7"/>
    <w:rsid w:val="00AA29BA"/>
    <w:rsid w:val="00AA334B"/>
    <w:rsid w:val="00AB7821"/>
    <w:rsid w:val="00AC46FB"/>
    <w:rsid w:val="00AC4B62"/>
    <w:rsid w:val="00AF0F35"/>
    <w:rsid w:val="00AF19EE"/>
    <w:rsid w:val="00AF348F"/>
    <w:rsid w:val="00B00B73"/>
    <w:rsid w:val="00B16E6D"/>
    <w:rsid w:val="00B2674D"/>
    <w:rsid w:val="00B51CFF"/>
    <w:rsid w:val="00B612F8"/>
    <w:rsid w:val="00B66702"/>
    <w:rsid w:val="00B93A5A"/>
    <w:rsid w:val="00BB2318"/>
    <w:rsid w:val="00BB6E3F"/>
    <w:rsid w:val="00BC262D"/>
    <w:rsid w:val="00C30EA2"/>
    <w:rsid w:val="00C373C6"/>
    <w:rsid w:val="00C532E2"/>
    <w:rsid w:val="00C974F8"/>
    <w:rsid w:val="00CA5FB8"/>
    <w:rsid w:val="00CB0779"/>
    <w:rsid w:val="00CB415E"/>
    <w:rsid w:val="00CB5E2B"/>
    <w:rsid w:val="00CC06C2"/>
    <w:rsid w:val="00CC1458"/>
    <w:rsid w:val="00CC61BD"/>
    <w:rsid w:val="00CE20FB"/>
    <w:rsid w:val="00D01BEB"/>
    <w:rsid w:val="00D63713"/>
    <w:rsid w:val="00D723F0"/>
    <w:rsid w:val="00D92A13"/>
    <w:rsid w:val="00DA1561"/>
    <w:rsid w:val="00DA1E17"/>
    <w:rsid w:val="00DA2E3F"/>
    <w:rsid w:val="00DB0F6B"/>
    <w:rsid w:val="00DB4F79"/>
    <w:rsid w:val="00DE4679"/>
    <w:rsid w:val="00E05784"/>
    <w:rsid w:val="00E06107"/>
    <w:rsid w:val="00E34CA3"/>
    <w:rsid w:val="00E4310F"/>
    <w:rsid w:val="00E45611"/>
    <w:rsid w:val="00EB41CF"/>
    <w:rsid w:val="00EB59AA"/>
    <w:rsid w:val="00EC0D97"/>
    <w:rsid w:val="00ED37E7"/>
    <w:rsid w:val="00ED6029"/>
    <w:rsid w:val="00EF782C"/>
    <w:rsid w:val="00F139CD"/>
    <w:rsid w:val="00F225C7"/>
    <w:rsid w:val="00F2561F"/>
    <w:rsid w:val="00F30B40"/>
    <w:rsid w:val="00F459F2"/>
    <w:rsid w:val="00F711AA"/>
    <w:rsid w:val="00F75812"/>
    <w:rsid w:val="00F81C07"/>
    <w:rsid w:val="00F8693A"/>
    <w:rsid w:val="00F92A78"/>
    <w:rsid w:val="00FA2C48"/>
    <w:rsid w:val="00FA41E9"/>
    <w:rsid w:val="00FB60F8"/>
    <w:rsid w:val="00FB6565"/>
    <w:rsid w:val="00FC1B30"/>
    <w:rsid w:val="00FC3B3E"/>
    <w:rsid w:val="00FE2BED"/>
    <w:rsid w:val="00FE5F5F"/>
    <w:rsid w:val="00FF2426"/>
    <w:rsid w:val="00FF74D3"/>
    <w:rsid w:val="08EF4C46"/>
    <w:rsid w:val="15195A1C"/>
    <w:rsid w:val="19AB3919"/>
    <w:rsid w:val="252768D4"/>
    <w:rsid w:val="449F7865"/>
    <w:rsid w:val="4BC45A70"/>
    <w:rsid w:val="50E7594A"/>
    <w:rsid w:val="51985275"/>
    <w:rsid w:val="64EA7599"/>
    <w:rsid w:val="7DB763DA"/>
    <w:rsid w:val="7F5638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48F"/>
    <w:pPr>
      <w:spacing w:after="200" w:line="276" w:lineRule="auto"/>
    </w:pPr>
    <w:rPr>
      <w:rFonts w:ascii="Calibri" w:eastAsia="Calibri" w:hAnsi="Calibri" w:cs="Calibri"/>
      <w:sz w:val="22"/>
      <w:szCs w:val="22"/>
      <w:lang w:eastAsia="en-US"/>
    </w:rPr>
  </w:style>
  <w:style w:type="paragraph" w:styleId="2">
    <w:name w:val="heading 2"/>
    <w:basedOn w:val="a"/>
    <w:next w:val="a"/>
    <w:link w:val="20"/>
    <w:qFormat/>
    <w:rsid w:val="004D0E17"/>
    <w:pPr>
      <w:keepNext/>
      <w:spacing w:after="0" w:line="240" w:lineRule="auto"/>
      <w:jc w:val="center"/>
      <w:outlineLvl w:val="1"/>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AF348F"/>
    <w:rPr>
      <w:i/>
      <w:iCs/>
    </w:rPr>
  </w:style>
  <w:style w:type="paragraph" w:customStyle="1" w:styleId="1">
    <w:name w:val="Без интервала1"/>
    <w:rsid w:val="00AF348F"/>
    <w:rPr>
      <w:rFonts w:ascii="Times New Roman" w:eastAsia="Calibri" w:hAnsi="Times New Roman" w:cs="Times New Roman"/>
      <w:sz w:val="24"/>
      <w:szCs w:val="24"/>
    </w:rPr>
  </w:style>
  <w:style w:type="paragraph" w:customStyle="1" w:styleId="Style7">
    <w:name w:val="Style7"/>
    <w:basedOn w:val="a"/>
    <w:rsid w:val="00AF348F"/>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AF348F"/>
    <w:rPr>
      <w:rFonts w:ascii="Times New Roman" w:hAnsi="Times New Roman" w:cs="Times New Roman" w:hint="default"/>
    </w:rPr>
  </w:style>
  <w:style w:type="character" w:customStyle="1" w:styleId="20">
    <w:name w:val="Заголовок 2 Знак"/>
    <w:basedOn w:val="a0"/>
    <w:link w:val="2"/>
    <w:rsid w:val="004D0E17"/>
    <w:rPr>
      <w:rFonts w:ascii="Times New Roman" w:eastAsia="Times New Roman" w:hAnsi="Times New Roman" w:cs="Times New Roman"/>
      <w:sz w:val="28"/>
      <w:szCs w:val="28"/>
    </w:rPr>
  </w:style>
  <w:style w:type="paragraph" w:styleId="a4">
    <w:name w:val="Body Text"/>
    <w:basedOn w:val="a"/>
    <w:link w:val="a5"/>
    <w:rsid w:val="004D0E17"/>
    <w:pPr>
      <w:spacing w:after="0" w:line="240" w:lineRule="auto"/>
    </w:pPr>
    <w:rPr>
      <w:rFonts w:ascii="Times New Roman" w:eastAsia="Times New Roman" w:hAnsi="Times New Roman" w:cs="Times New Roman"/>
      <w:sz w:val="28"/>
      <w:szCs w:val="28"/>
      <w:lang w:eastAsia="ru-RU"/>
    </w:rPr>
  </w:style>
  <w:style w:type="character" w:customStyle="1" w:styleId="a5">
    <w:name w:val="Основной текст Знак"/>
    <w:basedOn w:val="a0"/>
    <w:link w:val="a4"/>
    <w:rsid w:val="004D0E17"/>
    <w:rPr>
      <w:rFonts w:ascii="Times New Roman" w:eastAsia="Times New Roman" w:hAnsi="Times New Roman" w:cs="Times New Roman"/>
      <w:sz w:val="28"/>
      <w:szCs w:val="28"/>
    </w:rPr>
  </w:style>
  <w:style w:type="paragraph" w:styleId="a6">
    <w:name w:val="Body Text Indent"/>
    <w:basedOn w:val="a"/>
    <w:link w:val="a7"/>
    <w:rsid w:val="004D0E17"/>
    <w:pPr>
      <w:spacing w:after="0" w:line="240" w:lineRule="auto"/>
      <w:jc w:val="center"/>
    </w:pPr>
    <w:rPr>
      <w:rFonts w:ascii="Times New Roman" w:eastAsia="Times New Roman" w:hAnsi="Times New Roman" w:cs="Times New Roman"/>
      <w:b/>
      <w:bCs/>
      <w:sz w:val="28"/>
      <w:szCs w:val="28"/>
      <w:lang w:eastAsia="ru-RU"/>
    </w:rPr>
  </w:style>
  <w:style w:type="character" w:customStyle="1" w:styleId="a7">
    <w:name w:val="Основной текст с отступом Знак"/>
    <w:basedOn w:val="a0"/>
    <w:link w:val="a6"/>
    <w:rsid w:val="004D0E17"/>
    <w:rPr>
      <w:rFonts w:ascii="Times New Roman" w:eastAsia="Times New Roman" w:hAnsi="Times New Roman" w:cs="Times New Roman"/>
      <w:b/>
      <w:bCs/>
      <w:sz w:val="28"/>
      <w:szCs w:val="28"/>
    </w:rPr>
  </w:style>
  <w:style w:type="character" w:styleId="a8">
    <w:name w:val="Hyperlink"/>
    <w:basedOn w:val="a0"/>
    <w:rsid w:val="004D0E17"/>
    <w:rPr>
      <w:color w:val="0000FF"/>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9;p-alkino.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F8CCE-D917-4814-A12F-D040C83D1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2739</Words>
  <Characters>15613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Win7</cp:lastModifiedBy>
  <cp:revision>207</cp:revision>
  <cp:lastPrinted>2025-02-25T07:32:00Z</cp:lastPrinted>
  <dcterms:created xsi:type="dcterms:W3CDTF">2023-11-04T06:50:00Z</dcterms:created>
  <dcterms:modified xsi:type="dcterms:W3CDTF">2025-02-25T07:35:00Z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16D4248272304634B313707AEA2357F3_12</vt:lpwstr>
  </property>
</Properties>
</file>